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470B" w14:textId="77777777" w:rsidR="00620D39" w:rsidRDefault="00000000">
      <w:pPr>
        <w:pStyle w:val="Heading2"/>
        <w:widowControl w:val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SELCUK R. SIRIN, Ph.D.</w:t>
      </w:r>
    </w:p>
    <w:tbl>
      <w:tblPr>
        <w:tblStyle w:val="a"/>
        <w:tblW w:w="93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8"/>
        <w:gridCol w:w="4462"/>
      </w:tblGrid>
      <w:tr w:rsidR="00620D39" w14:paraId="69050963" w14:textId="77777777">
        <w:trPr>
          <w:trHeight w:val="1191"/>
          <w:jc w:val="center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3002" w14:textId="77777777" w:rsidR="00620D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Professor</w:t>
            </w:r>
          </w:p>
          <w:p w14:paraId="1F40B3B7" w14:textId="77777777" w:rsidR="00620D39" w:rsidRDefault="00000000">
            <w:pPr>
              <w:pStyle w:val="Title"/>
              <w:jc w:val="left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Department of Applied Psychology</w:t>
            </w:r>
          </w:p>
          <w:p w14:paraId="103B380B" w14:textId="77777777" w:rsidR="00620D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New York University</w:t>
            </w:r>
          </w:p>
          <w:p w14:paraId="4AE1B930" w14:textId="77777777" w:rsidR="00620D39" w:rsidRDefault="00000000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https://steinhardt.nyu.edu/people/selcuk-sirin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A534F" w14:textId="77777777" w:rsidR="00620D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pos="8860"/>
              </w:tabs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246 Greene Street, Room 704</w:t>
            </w:r>
          </w:p>
          <w:p w14:paraId="65AAD49D" w14:textId="77777777" w:rsidR="00620D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pos="8860"/>
              </w:tabs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New York, NY 10003</w:t>
            </w:r>
          </w:p>
          <w:p w14:paraId="65AB7FD9" w14:textId="77777777" w:rsidR="00620D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Phone: 212-998-5364</w:t>
            </w:r>
          </w:p>
          <w:p w14:paraId="7F54887C" w14:textId="77777777" w:rsidR="00620D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sirins@nyu.edu</w:t>
            </w:r>
          </w:p>
        </w:tc>
      </w:tr>
    </w:tbl>
    <w:p w14:paraId="0145FD0D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EDUCATION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75098647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160" w:hanging="2160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2003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Ph.D.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Applied Developmental and Educational Psychology</w:t>
      </w:r>
      <w:r>
        <w:rPr>
          <w:rFonts w:ascii="Arial" w:eastAsia="Arial" w:hAnsi="Arial" w:cs="Arial"/>
          <w:color w:val="000000"/>
          <w:sz w:val="22"/>
          <w:szCs w:val="22"/>
        </w:rPr>
        <w:t>, Boston College</w:t>
      </w:r>
    </w:p>
    <w:p w14:paraId="0971589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Minor: Methodology</w:t>
      </w:r>
    </w:p>
    <w:p w14:paraId="5C60758A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1998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M.S.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Counseling Psychology</w:t>
      </w:r>
      <w:r>
        <w:rPr>
          <w:rFonts w:ascii="Arial" w:eastAsia="Arial" w:hAnsi="Arial" w:cs="Arial"/>
          <w:color w:val="000000"/>
          <w:sz w:val="22"/>
          <w:szCs w:val="22"/>
        </w:rPr>
        <w:t>, The University at Albany, SUNY</w:t>
      </w:r>
    </w:p>
    <w:p w14:paraId="7B8A236B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1992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Diploma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Banking and Finance,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Ziraat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Banking School, Turkey</w:t>
      </w:r>
    </w:p>
    <w:p w14:paraId="7D7DBC7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1991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B.S.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Educational Science,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Middle East Technical University, Turkey</w:t>
      </w:r>
    </w:p>
    <w:p w14:paraId="5BB470DB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45A67FD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EMPLOYMENT:</w:t>
      </w:r>
    </w:p>
    <w:p w14:paraId="0B541401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2017-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Professor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New York University</w:t>
      </w:r>
    </w:p>
    <w:p w14:paraId="33901B9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2016-2017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Jacob K. Javits Visiting Professor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New York University</w:t>
      </w:r>
    </w:p>
    <w:p w14:paraId="3A7F56A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2011-2017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Associate Professor</w:t>
      </w:r>
      <w:r>
        <w:rPr>
          <w:rFonts w:ascii="Arial" w:eastAsia="Arial" w:hAnsi="Arial" w:cs="Arial"/>
          <w:color w:val="000000"/>
          <w:sz w:val="22"/>
          <w:szCs w:val="22"/>
        </w:rPr>
        <w:t>, New York University</w:t>
      </w:r>
    </w:p>
    <w:p w14:paraId="422C4CF6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2005-2011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Assistant Professor</w:t>
      </w:r>
      <w:r>
        <w:rPr>
          <w:rFonts w:ascii="Arial" w:eastAsia="Arial" w:hAnsi="Arial" w:cs="Arial"/>
          <w:color w:val="000000"/>
          <w:sz w:val="22"/>
          <w:szCs w:val="22"/>
        </w:rPr>
        <w:t>, New York University</w:t>
      </w:r>
    </w:p>
    <w:p w14:paraId="389162B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2003-2005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Assistant Professor</w:t>
      </w:r>
      <w:r>
        <w:rPr>
          <w:rFonts w:ascii="Arial" w:eastAsia="Arial" w:hAnsi="Arial" w:cs="Arial"/>
          <w:color w:val="000000"/>
          <w:sz w:val="22"/>
          <w:szCs w:val="22"/>
        </w:rPr>
        <w:t>, Montclair State University</w:t>
      </w:r>
    </w:p>
    <w:p w14:paraId="3C84EF2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2000-2003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Graduate Statistical Assistant</w:t>
      </w:r>
      <w:r>
        <w:rPr>
          <w:rFonts w:ascii="Arial" w:eastAsia="Arial" w:hAnsi="Arial" w:cs="Arial"/>
          <w:color w:val="000000"/>
          <w:sz w:val="22"/>
          <w:szCs w:val="22"/>
        </w:rPr>
        <w:t>, Boston College, MA</w:t>
      </w:r>
    </w:p>
    <w:p w14:paraId="52D7A1DB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2001-2002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Data Analyst</w:t>
      </w:r>
      <w:r>
        <w:rPr>
          <w:rFonts w:ascii="Arial" w:eastAsia="Arial" w:hAnsi="Arial" w:cs="Arial"/>
          <w:color w:val="000000"/>
          <w:sz w:val="22"/>
          <w:szCs w:val="22"/>
        </w:rPr>
        <w:t>, The Comprehensive Child Development Project. Boston, MA</w:t>
      </w:r>
    </w:p>
    <w:p w14:paraId="35691D9C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2000-2001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Project Analyst</w:t>
      </w:r>
      <w:r>
        <w:rPr>
          <w:rFonts w:ascii="Arial" w:eastAsia="Arial" w:hAnsi="Arial" w:cs="Arial"/>
          <w:color w:val="000000"/>
          <w:sz w:val="22"/>
          <w:szCs w:val="22"/>
        </w:rPr>
        <w:t>, Brookline Early Education Project (BEEP), Boston, MA</w:t>
      </w:r>
    </w:p>
    <w:p w14:paraId="1CA1B55A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1997-1998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Counselor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Rensselaer Polytechnic Institute Counseling Center, NY </w:t>
      </w:r>
    </w:p>
    <w:p w14:paraId="02B702B5" w14:textId="77777777" w:rsidR="00620D39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1991-1996</w:t>
      </w:r>
      <w:r>
        <w:rPr>
          <w:rFonts w:ascii="Arial" w:eastAsia="Arial" w:hAnsi="Arial" w:cs="Arial"/>
          <w:b/>
          <w:sz w:val="22"/>
          <w:szCs w:val="22"/>
        </w:rPr>
        <w:t xml:space="preserve">      Expert, </w:t>
      </w:r>
      <w:proofErr w:type="spellStart"/>
      <w:r>
        <w:rPr>
          <w:rFonts w:ascii="Arial" w:eastAsia="Arial" w:hAnsi="Arial" w:cs="Arial"/>
          <w:sz w:val="22"/>
          <w:szCs w:val="22"/>
        </w:rPr>
        <w:t>Ziraat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Bank Headquarters, Ankara, Turkey. (1991-1996)</w:t>
      </w:r>
    </w:p>
    <w:p w14:paraId="41EF9865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1990-1991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School Counselor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Anatolian High School, Ankara, Turkey</w:t>
      </w:r>
    </w:p>
    <w:p w14:paraId="1FB62ED7" w14:textId="77777777" w:rsidR="00620D39" w:rsidRDefault="00620D39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2B2FB7E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AWARDS &amp; RECOGNITIONS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60AF3C43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2021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Teacher of the Year,</w:t>
      </w:r>
      <w:r>
        <w:rPr>
          <w:rFonts w:ascii="Arial" w:eastAsia="Arial" w:hAnsi="Arial" w:cs="Arial"/>
          <w:sz w:val="22"/>
          <w:szCs w:val="22"/>
        </w:rPr>
        <w:t xml:space="preserve"> AES (Anatolian Education Union)</w:t>
      </w:r>
    </w:p>
    <w:p w14:paraId="3DA7AF4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2020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Educator of the Year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EYUDER (Education Administrators Association of Turkey). </w:t>
      </w:r>
    </w:p>
    <w:p w14:paraId="64FC27EF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2018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Klaus J. Jacob Prize for Social Engagement,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Jacobs Foundation </w:t>
      </w:r>
      <w:r>
        <w:rPr>
          <w:rFonts w:ascii="Arial" w:eastAsia="Arial" w:hAnsi="Arial" w:cs="Arial"/>
          <w:color w:val="000000"/>
          <w:sz w:val="22"/>
          <w:szCs w:val="22"/>
        </w:rPr>
        <w:t>(Swiss Francs 100,000)</w:t>
      </w:r>
    </w:p>
    <w:p w14:paraId="3894E04E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2016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Javits Award,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New York University</w:t>
      </w:r>
    </w:p>
    <w:p w14:paraId="426DDA11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2014-2016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Member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>National Academies of Sciences, Engineering, Medicine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/ Institute of Medicine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Committee on Parenting of Young Children</w:t>
      </w:r>
    </w:p>
    <w:p w14:paraId="0B538DD4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2013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Teaching Excellence Award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>New York University</w:t>
      </w:r>
    </w:p>
    <w:p w14:paraId="1F74B4B7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2013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Outstanding Faculty Mentor Award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>Cross-Cultural Collaborative Mentoring Conference</w:t>
      </w:r>
    </w:p>
    <w:p w14:paraId="5B459AE2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2009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Young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Scholar Award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>Jacobs Foundation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(Swiss Francs 30,000)</w:t>
      </w:r>
    </w:p>
    <w:p w14:paraId="1853B81B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2007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Griffiths Research Award,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Steinhardt School, NYU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(for </w:t>
      </w:r>
      <w:r>
        <w:rPr>
          <w:rFonts w:ascii="Arial" w:eastAsia="Arial" w:hAnsi="Arial" w:cs="Arial"/>
          <w:i/>
          <w:color w:val="000000"/>
          <w:sz w:val="22"/>
          <w:szCs w:val="22"/>
        </w:rPr>
        <w:t>Sirin, 2005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5ECA9BC7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2006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Young Scholar Award,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Foundation for Child Development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($150,000)</w:t>
      </w:r>
    </w:p>
    <w:p w14:paraId="1DC7156F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2006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Review of Research Award, </w:t>
      </w:r>
      <w:r>
        <w:rPr>
          <w:rFonts w:ascii="Arial" w:eastAsia="Arial" w:hAnsi="Arial" w:cs="Arial"/>
          <w:i/>
          <w:color w:val="000000"/>
          <w:sz w:val="22"/>
          <w:szCs w:val="22"/>
        </w:rPr>
        <w:t>American Educational Research Association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(for </w:t>
      </w:r>
      <w:r>
        <w:rPr>
          <w:rFonts w:ascii="Arial" w:eastAsia="Arial" w:hAnsi="Arial" w:cs="Arial"/>
          <w:i/>
          <w:color w:val="000000"/>
          <w:sz w:val="22"/>
          <w:szCs w:val="22"/>
        </w:rPr>
        <w:t>Sirin, 2005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798E0BA0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2005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Summer Grant Development Award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>New York University</w:t>
      </w:r>
    </w:p>
    <w:p w14:paraId="59610431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2002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Teaching Excellence Award,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Boston College</w:t>
      </w:r>
    </w:p>
    <w:p w14:paraId="79EAAA6F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2001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Dissertation Development Award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>Boston College</w:t>
      </w:r>
    </w:p>
    <w:p w14:paraId="3A994DF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1998-2003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Graduate Fellow</w:t>
      </w:r>
      <w:r>
        <w:rPr>
          <w:rFonts w:ascii="Arial" w:eastAsia="Arial" w:hAnsi="Arial" w:cs="Arial"/>
          <w:i/>
          <w:color w:val="000000"/>
          <w:sz w:val="22"/>
          <w:szCs w:val="22"/>
        </w:rPr>
        <w:t>, Boston College</w:t>
      </w:r>
    </w:p>
    <w:p w14:paraId="265127CB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1996-1998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Graduate Study Abroad Scholarship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>Ministry of Education</w:t>
      </w:r>
      <w:r>
        <w:rPr>
          <w:rFonts w:ascii="Arial" w:eastAsia="Arial" w:hAnsi="Arial" w:cs="Arial"/>
          <w:color w:val="000000"/>
          <w:sz w:val="22"/>
          <w:szCs w:val="22"/>
        </w:rPr>
        <w:t>, Turkey</w:t>
      </w:r>
    </w:p>
    <w:p w14:paraId="12706486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1995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Valedictorian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>Ankara University European Union Research Center</w:t>
      </w:r>
    </w:p>
    <w:p w14:paraId="7CCD30FB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1987-1991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Honor Student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>Middle East Technical University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66DD1840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BOOKS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</w:p>
    <w:p w14:paraId="4AF82DE2" w14:textId="77777777" w:rsidR="00620D39" w:rsidRDefault="00620D39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E0520C0" w14:textId="59B0BD33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Sirin, S. R. </w:t>
      </w:r>
      <w:r>
        <w:rPr>
          <w:rFonts w:ascii="Arial" w:eastAsia="Arial" w:hAnsi="Arial" w:cs="Arial"/>
          <w:sz w:val="22"/>
          <w:szCs w:val="22"/>
        </w:rPr>
        <w:t xml:space="preserve">(2020). </w:t>
      </w:r>
      <w:r>
        <w:rPr>
          <w:rFonts w:ascii="Arial" w:eastAsia="Arial" w:hAnsi="Arial" w:cs="Arial"/>
          <w:i/>
          <w:sz w:val="22"/>
          <w:szCs w:val="22"/>
        </w:rPr>
        <w:t>Raising Adolescents: Adolescence to adulthood guidebook</w:t>
      </w:r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Yetişin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Gen.ler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Ergenlkten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yetşkinliğe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geçiş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kılavuzu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). Istanbul, Turkey: Dogan </w:t>
      </w:r>
      <w:proofErr w:type="spellStart"/>
      <w:r>
        <w:rPr>
          <w:rFonts w:ascii="Arial" w:eastAsia="Arial" w:hAnsi="Arial" w:cs="Arial"/>
          <w:sz w:val="22"/>
          <w:szCs w:val="22"/>
        </w:rPr>
        <w:t>Kitap</w:t>
      </w:r>
      <w:proofErr w:type="spellEnd"/>
      <w:r>
        <w:rPr>
          <w:rFonts w:ascii="Arial" w:eastAsia="Arial" w:hAnsi="Arial" w:cs="Arial"/>
          <w:sz w:val="22"/>
          <w:szCs w:val="22"/>
        </w:rPr>
        <w:t>. (Turkish). [National Bestseller]</w:t>
      </w:r>
    </w:p>
    <w:p w14:paraId="15C643F0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2290E06" w14:textId="385B8B0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Sirin, S. R.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(2019).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Raising Children: Birth to adolescence guidebook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>
        <w:fldChar w:fldCharType="begin"/>
      </w:r>
      <w:r>
        <w:instrText xml:space="preserve"> HYPERLINK "https://www.amazon.com/Yeti%C5%9Fin-%C3%87ocuklar/dp/6050960372" \h </w:instrText>
      </w:r>
      <w:r>
        <w:fldChar w:fldCharType="separate"/>
      </w:r>
      <w:r>
        <w:rPr>
          <w:rFonts w:ascii="Arial" w:eastAsia="Arial" w:hAnsi="Arial" w:cs="Arial"/>
          <w:color w:val="000000"/>
          <w:sz w:val="22"/>
          <w:szCs w:val="22"/>
        </w:rPr>
        <w:t>Yetişin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Çocuklar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Bebeklikten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ergenliğe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çocuk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yetiştirme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kılavuzu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fldChar w:fldCharType="end"/>
      </w:r>
      <w:r>
        <w:rPr>
          <w:rFonts w:ascii="Arial" w:eastAsia="Arial" w:hAnsi="Arial" w:cs="Arial"/>
          <w:color w:val="000000"/>
          <w:sz w:val="22"/>
          <w:szCs w:val="22"/>
        </w:rPr>
        <w:t xml:space="preserve">). Istanbul, Turkey: Dogan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Kitap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(Turkish). [</w:t>
      </w:r>
      <w:r>
        <w:rPr>
          <w:rFonts w:ascii="Arial" w:eastAsia="Arial" w:hAnsi="Arial" w:cs="Arial"/>
          <w:i/>
          <w:color w:val="000000"/>
          <w:sz w:val="22"/>
          <w:szCs w:val="22"/>
        </w:rPr>
        <w:t>National Bestseller</w:t>
      </w:r>
      <w:r w:rsidR="00457BD6">
        <w:rPr>
          <w:rFonts w:ascii="Arial" w:eastAsia="Arial" w:hAnsi="Arial" w:cs="Arial"/>
          <w:i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More than </w:t>
      </w:r>
      <w:r w:rsidR="00457BD6">
        <w:rPr>
          <w:rFonts w:ascii="Arial" w:eastAsia="Arial" w:hAnsi="Arial" w:cs="Arial"/>
          <w:i/>
          <w:color w:val="000000"/>
          <w:sz w:val="22"/>
          <w:szCs w:val="22"/>
        </w:rPr>
        <w:t>110</w:t>
      </w:r>
      <w:r>
        <w:rPr>
          <w:rFonts w:ascii="Arial" w:eastAsia="Arial" w:hAnsi="Arial" w:cs="Arial"/>
          <w:i/>
          <w:color w:val="000000"/>
          <w:sz w:val="22"/>
          <w:szCs w:val="22"/>
        </w:rPr>
        <w:t>,000 copies sold.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] </w:t>
      </w:r>
    </w:p>
    <w:p w14:paraId="2C0BF318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1799D62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Sirin, S. R.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(2017).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A Dream for Turkey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hyperlink r:id="rId8">
        <w:r>
          <w:rPr>
            <w:rFonts w:ascii="Arial" w:eastAsia="Arial" w:hAnsi="Arial" w:cs="Arial"/>
            <w:color w:val="000000"/>
            <w:sz w:val="22"/>
            <w:szCs w:val="22"/>
          </w:rPr>
          <w:t xml:space="preserve">Bir </w:t>
        </w:r>
        <w:proofErr w:type="spellStart"/>
        <w:r>
          <w:rPr>
            <w:rFonts w:ascii="Arial" w:eastAsia="Arial" w:hAnsi="Arial" w:cs="Arial"/>
            <w:color w:val="000000"/>
            <w:sz w:val="22"/>
            <w:szCs w:val="22"/>
          </w:rPr>
          <w:t>Turkiye</w:t>
        </w:r>
        <w:proofErr w:type="spellEnd"/>
        <w:r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  <w:proofErr w:type="spellStart"/>
        <w:r>
          <w:rPr>
            <w:rFonts w:ascii="Arial" w:eastAsia="Arial" w:hAnsi="Arial" w:cs="Arial"/>
            <w:color w:val="000000"/>
            <w:sz w:val="22"/>
            <w:szCs w:val="22"/>
          </w:rPr>
          <w:t>Hayali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). Istanbul, Turkey: Dogan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Kitap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Istanbul, Turkey: Dogan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Kitap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(Turkish).</w:t>
      </w:r>
    </w:p>
    <w:p w14:paraId="1197A540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1AB4A44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Sirin, S. R.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(2015).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Turkey at crossroad: Freedom or misery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hyperlink r:id="rId9">
        <w:r>
          <w:rPr>
            <w:rFonts w:ascii="Arial" w:eastAsia="Arial" w:hAnsi="Arial" w:cs="Arial"/>
            <w:color w:val="000000"/>
            <w:sz w:val="22"/>
            <w:szCs w:val="22"/>
          </w:rPr>
          <w:t>(</w:t>
        </w:r>
        <w:proofErr w:type="spellStart"/>
        <w:r>
          <w:rPr>
            <w:rFonts w:ascii="Arial" w:eastAsia="Arial" w:hAnsi="Arial" w:cs="Arial"/>
            <w:color w:val="000000"/>
            <w:sz w:val="22"/>
            <w:szCs w:val="22"/>
          </w:rPr>
          <w:t>Yol</w:t>
        </w:r>
        <w:proofErr w:type="spellEnd"/>
        <w:r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  <w:proofErr w:type="spellStart"/>
        <w:r>
          <w:rPr>
            <w:rFonts w:ascii="Arial" w:eastAsia="Arial" w:hAnsi="Arial" w:cs="Arial"/>
            <w:color w:val="000000"/>
            <w:sz w:val="22"/>
            <w:szCs w:val="22"/>
          </w:rPr>
          <w:t>Ayrimindaki</w:t>
        </w:r>
        <w:proofErr w:type="spellEnd"/>
        <w:r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  <w:proofErr w:type="spellStart"/>
        <w:r>
          <w:rPr>
            <w:rFonts w:ascii="Arial" w:eastAsia="Arial" w:hAnsi="Arial" w:cs="Arial"/>
            <w:color w:val="000000"/>
            <w:sz w:val="22"/>
            <w:szCs w:val="22"/>
          </w:rPr>
          <w:t>Turkiye</w:t>
        </w:r>
        <w:proofErr w:type="spellEnd"/>
        <w:r>
          <w:rPr>
            <w:rFonts w:ascii="Arial" w:eastAsia="Arial" w:hAnsi="Arial" w:cs="Arial"/>
            <w:color w:val="000000"/>
            <w:sz w:val="22"/>
            <w:szCs w:val="22"/>
          </w:rPr>
          <w:t xml:space="preserve">: </w:t>
        </w:r>
        <w:proofErr w:type="spellStart"/>
        <w:r>
          <w:rPr>
            <w:rFonts w:ascii="Arial" w:eastAsia="Arial" w:hAnsi="Arial" w:cs="Arial"/>
            <w:color w:val="000000"/>
            <w:sz w:val="22"/>
            <w:szCs w:val="22"/>
          </w:rPr>
          <w:t>Ya</w:t>
        </w:r>
        <w:proofErr w:type="spellEnd"/>
        <w:r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  <w:proofErr w:type="spellStart"/>
        <w:r>
          <w:rPr>
            <w:rFonts w:ascii="Arial" w:eastAsia="Arial" w:hAnsi="Arial" w:cs="Arial"/>
            <w:color w:val="000000"/>
            <w:sz w:val="22"/>
            <w:szCs w:val="22"/>
          </w:rPr>
          <w:t>Ozgurluk</w:t>
        </w:r>
        <w:proofErr w:type="spellEnd"/>
        <w:r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  <w:proofErr w:type="spellStart"/>
        <w:r>
          <w:rPr>
            <w:rFonts w:ascii="Arial" w:eastAsia="Arial" w:hAnsi="Arial" w:cs="Arial"/>
            <w:color w:val="000000"/>
            <w:sz w:val="22"/>
            <w:szCs w:val="22"/>
          </w:rPr>
          <w:t>Ya</w:t>
        </w:r>
        <w:proofErr w:type="spellEnd"/>
        <w:r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  <w:proofErr w:type="spellStart"/>
        <w:r>
          <w:rPr>
            <w:rFonts w:ascii="Arial" w:eastAsia="Arial" w:hAnsi="Arial" w:cs="Arial"/>
            <w:color w:val="000000"/>
            <w:sz w:val="22"/>
            <w:szCs w:val="22"/>
          </w:rPr>
          <w:t>Sefalet</w:t>
        </w:r>
        <w:proofErr w:type="spellEnd"/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). Istanbul, Turkey: Dogan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Kitap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(Turkish).</w:t>
      </w:r>
    </w:p>
    <w:p w14:paraId="234CC728" w14:textId="77777777" w:rsidR="00620D39" w:rsidRDefault="00620D39">
      <w:pPr>
        <w:tabs>
          <w:tab w:val="left" w:pos="720"/>
        </w:tabs>
        <w:ind w:left="720" w:hanging="720"/>
        <w:rPr>
          <w:rFonts w:ascii="Arial" w:eastAsia="Arial" w:hAnsi="Arial" w:cs="Arial"/>
          <w:sz w:val="22"/>
          <w:szCs w:val="22"/>
        </w:rPr>
      </w:pPr>
    </w:p>
    <w:p w14:paraId="538102B4" w14:textId="031324F8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Sirin, S. R.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(2013).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School Readiness Set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Bahcesehir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Okula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Hazırlanıyorum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). Istanbul, Turkey: </w:t>
      </w:r>
      <w:r w:rsidR="00457BD6">
        <w:rPr>
          <w:rFonts w:ascii="Arial" w:eastAsia="Arial" w:hAnsi="Arial" w:cs="Arial"/>
          <w:color w:val="000000"/>
          <w:sz w:val="22"/>
          <w:szCs w:val="22"/>
        </w:rPr>
        <w:t xml:space="preserve">Dogan </w:t>
      </w:r>
      <w:proofErr w:type="spellStart"/>
      <w:r w:rsidR="00457BD6">
        <w:rPr>
          <w:rFonts w:ascii="Arial" w:eastAsia="Arial" w:hAnsi="Arial" w:cs="Arial"/>
          <w:color w:val="000000"/>
          <w:sz w:val="22"/>
          <w:szCs w:val="22"/>
        </w:rPr>
        <w:t>Kitap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(Turkish and Arabic editions). (Turkish).</w:t>
      </w:r>
    </w:p>
    <w:p w14:paraId="17519493" w14:textId="77777777" w:rsidR="00620D39" w:rsidRDefault="00620D39">
      <w:pPr>
        <w:ind w:left="720" w:hanging="720"/>
        <w:rPr>
          <w:rFonts w:ascii="Arial" w:eastAsia="Arial" w:hAnsi="Arial" w:cs="Arial"/>
          <w:b/>
          <w:sz w:val="22"/>
          <w:szCs w:val="22"/>
        </w:rPr>
      </w:pPr>
    </w:p>
    <w:p w14:paraId="2FBD956F" w14:textId="77777777" w:rsidR="00620D39" w:rsidRDefault="00000000">
      <w:pP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Sirin, S. R. </w:t>
      </w:r>
      <w:r>
        <w:rPr>
          <w:rFonts w:ascii="Arial" w:eastAsia="Arial" w:hAnsi="Arial" w:cs="Arial"/>
          <w:sz w:val="22"/>
          <w:szCs w:val="22"/>
        </w:rPr>
        <w:t xml:space="preserve">(2013). </w:t>
      </w:r>
      <w:r>
        <w:rPr>
          <w:rFonts w:ascii="Arial" w:eastAsia="Arial" w:hAnsi="Arial" w:cs="Arial"/>
          <w:i/>
          <w:sz w:val="22"/>
          <w:szCs w:val="22"/>
        </w:rPr>
        <w:t>Summer Learning Set (1</w:t>
      </w:r>
      <w:r>
        <w:rPr>
          <w:rFonts w:ascii="Arial" w:eastAsia="Arial" w:hAnsi="Arial" w:cs="Arial"/>
          <w:i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i/>
          <w:sz w:val="22"/>
          <w:szCs w:val="22"/>
        </w:rPr>
        <w:t xml:space="preserve"> to 4</w:t>
      </w:r>
      <w:r>
        <w:rPr>
          <w:rFonts w:ascii="Arial" w:eastAsia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i/>
          <w:sz w:val="22"/>
          <w:szCs w:val="22"/>
        </w:rPr>
        <w:t xml:space="preserve"> grade)</w:t>
      </w:r>
      <w:r>
        <w:rPr>
          <w:rFonts w:ascii="Arial" w:eastAsia="Arial" w:hAnsi="Arial" w:cs="Arial"/>
          <w:sz w:val="22"/>
          <w:szCs w:val="22"/>
        </w:rPr>
        <w:t>. (</w:t>
      </w:r>
      <w:proofErr w:type="spellStart"/>
      <w:r>
        <w:rPr>
          <w:rFonts w:ascii="Arial" w:eastAsia="Arial" w:hAnsi="Arial" w:cs="Arial"/>
          <w:sz w:val="22"/>
          <w:szCs w:val="22"/>
        </w:rPr>
        <w:t>Bahcesehir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Tatil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). Istanbul, Turkey: </w:t>
      </w:r>
      <w:proofErr w:type="spellStart"/>
      <w:r>
        <w:rPr>
          <w:rFonts w:ascii="Arial" w:eastAsia="Arial" w:hAnsi="Arial" w:cs="Arial"/>
          <w:sz w:val="22"/>
          <w:szCs w:val="22"/>
        </w:rPr>
        <w:t>Bahcesehir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(Turkish).</w:t>
      </w:r>
    </w:p>
    <w:p w14:paraId="171A887C" w14:textId="77777777" w:rsidR="00620D39" w:rsidRDefault="00620D39">
      <w:pPr>
        <w:ind w:left="720" w:hanging="720"/>
        <w:rPr>
          <w:rFonts w:ascii="Arial" w:eastAsia="Arial" w:hAnsi="Arial" w:cs="Arial"/>
          <w:sz w:val="22"/>
          <w:szCs w:val="22"/>
        </w:rPr>
      </w:pPr>
    </w:p>
    <w:p w14:paraId="6FF2C99F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&amp; Fine, M. (2008). </w:t>
      </w:r>
      <w:hyperlink r:id="rId10">
        <w:r>
          <w:rPr>
            <w:rFonts w:ascii="Arial" w:eastAsia="Arial" w:hAnsi="Arial" w:cs="Arial"/>
            <w:i/>
            <w:color w:val="000000"/>
            <w:sz w:val="22"/>
            <w:szCs w:val="22"/>
          </w:rPr>
          <w:t>Muslim American youth: Understanding hyphenated identities through multiple methods</w:t>
        </w:r>
      </w:hyperlink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New York, NY: New York University Press.</w:t>
      </w:r>
    </w:p>
    <w:p w14:paraId="502DCB07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07D2A58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EDITED JOURNAL: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br/>
      </w:r>
    </w:p>
    <w:p w14:paraId="37253204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&amp; Aber, L. (Eds.). (2018). Syrian refugee children. [Special issue]. </w:t>
      </w:r>
      <w:r>
        <w:rPr>
          <w:rFonts w:ascii="Arial" w:eastAsia="Arial" w:hAnsi="Arial" w:cs="Arial"/>
          <w:i/>
          <w:color w:val="000000"/>
          <w:sz w:val="22"/>
          <w:szCs w:val="22"/>
        </w:rPr>
        <w:t>Vulnerable Children and Youth Studies.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28FC949A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Sirin, S. R.,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Balsano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A. B. (Eds.). (2007). Pathways to identity and positive development among Muslim youth: International perspectives [Special issue]. </w:t>
      </w:r>
      <w:r>
        <w:rPr>
          <w:rFonts w:ascii="Arial" w:eastAsia="Arial" w:hAnsi="Arial" w:cs="Arial"/>
          <w:i/>
          <w:color w:val="000000"/>
          <w:sz w:val="22"/>
          <w:szCs w:val="22"/>
        </w:rPr>
        <w:t>Applied Developmental Science, 11</w:t>
      </w:r>
      <w:r>
        <w:rPr>
          <w:rFonts w:ascii="Arial" w:eastAsia="Arial" w:hAnsi="Arial" w:cs="Arial"/>
          <w:color w:val="000000"/>
          <w:sz w:val="22"/>
          <w:szCs w:val="22"/>
        </w:rPr>
        <w:t>(3).</w:t>
      </w:r>
    </w:p>
    <w:p w14:paraId="7CDDA6EB" w14:textId="77777777" w:rsidR="00620D39" w:rsidRDefault="00620D39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5E597071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PEER-REVIEWED JOURNAL ARTICLES: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*graduate, or **undergraduate student at time of publication</w:t>
      </w:r>
    </w:p>
    <w:p w14:paraId="283B8E9F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sz w:val="22"/>
          <w:szCs w:val="22"/>
          <w:shd w:val="clear" w:color="auto" w:fill="FCFCFC"/>
        </w:rPr>
      </w:pPr>
      <w:r>
        <w:rPr>
          <w:rFonts w:ascii="Arial" w:eastAsia="Arial" w:hAnsi="Arial" w:cs="Arial"/>
          <w:b/>
          <w:color w:val="333333"/>
          <w:sz w:val="22"/>
          <w:szCs w:val="22"/>
          <w:shd w:val="clear" w:color="auto" w:fill="FCFCFC"/>
        </w:rPr>
        <w:t>Sirin, S. R.,</w:t>
      </w:r>
      <w:r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 xml:space="preserve"> Choi, E.*, &amp; Sin, E. J.* (2021). Meta-analysis on the relation between acculturation and alcohol use among immigrant youth. </w:t>
      </w:r>
      <w:r>
        <w:rPr>
          <w:rFonts w:ascii="Arial" w:eastAsia="Arial" w:hAnsi="Arial" w:cs="Arial"/>
          <w:i/>
          <w:color w:val="333333"/>
          <w:sz w:val="22"/>
          <w:szCs w:val="22"/>
          <w:shd w:val="clear" w:color="auto" w:fill="FCFCFC"/>
        </w:rPr>
        <w:t>Journal of Adolescent Health, 70</w:t>
      </w:r>
      <w:r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 xml:space="preserve">(3), 361-377. </w:t>
      </w:r>
      <w:hyperlink r:id="rId11">
        <w:r>
          <w:rPr>
            <w:rFonts w:ascii="Arial" w:eastAsia="Arial" w:hAnsi="Arial" w:cs="Arial"/>
            <w:sz w:val="22"/>
            <w:szCs w:val="22"/>
            <w:u w:val="single"/>
            <w:shd w:val="clear" w:color="auto" w:fill="FCFCFC"/>
          </w:rPr>
          <w:t>https://doi.org/10.1016/j.jadohealth.2021.09.021</w:t>
        </w:r>
      </w:hyperlink>
    </w:p>
    <w:p w14:paraId="0FDB2F00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sz w:val="22"/>
          <w:szCs w:val="22"/>
          <w:shd w:val="clear" w:color="auto" w:fill="FCFCFC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CFCFC"/>
        </w:rPr>
        <w:t>Sirin, S.R.,</w:t>
      </w:r>
      <w:r>
        <w:rPr>
          <w:rFonts w:ascii="Arial" w:eastAsia="Arial" w:hAnsi="Arial" w:cs="Arial"/>
          <w:sz w:val="22"/>
          <w:szCs w:val="22"/>
          <w:shd w:val="clear" w:color="auto" w:fill="FCFCFC"/>
        </w:rPr>
        <w:t xml:space="preserve"> Choi, E.* &amp; </w:t>
      </w:r>
      <w:proofErr w:type="spellStart"/>
      <w:r>
        <w:rPr>
          <w:rFonts w:ascii="Arial" w:eastAsia="Arial" w:hAnsi="Arial" w:cs="Arial"/>
          <w:sz w:val="22"/>
          <w:szCs w:val="22"/>
          <w:shd w:val="clear" w:color="auto" w:fill="FCFCFC"/>
        </w:rPr>
        <w:t>Tugberk</w:t>
      </w:r>
      <w:proofErr w:type="spellEnd"/>
      <w:r>
        <w:rPr>
          <w:rFonts w:ascii="Arial" w:eastAsia="Arial" w:hAnsi="Arial" w:cs="Arial"/>
          <w:sz w:val="22"/>
          <w:szCs w:val="22"/>
          <w:shd w:val="clear" w:color="auto" w:fill="FCFCFC"/>
        </w:rPr>
        <w:t>, C.* (2021).  The Impact of 9/11 and the War on Terror on Arab and Muslim Children and Families</w:t>
      </w:r>
      <w:r>
        <w:rPr>
          <w:rFonts w:ascii="Arial" w:eastAsia="Arial" w:hAnsi="Arial" w:cs="Arial"/>
          <w:i/>
          <w:sz w:val="22"/>
          <w:szCs w:val="22"/>
          <w:shd w:val="clear" w:color="auto" w:fill="FCFCFC"/>
        </w:rPr>
        <w:t xml:space="preserve">. </w:t>
      </w:r>
      <w:proofErr w:type="spellStart"/>
      <w:r>
        <w:rPr>
          <w:rFonts w:ascii="Arial" w:eastAsia="Arial" w:hAnsi="Arial" w:cs="Arial"/>
          <w:i/>
          <w:sz w:val="22"/>
          <w:szCs w:val="22"/>
          <w:shd w:val="clear" w:color="auto" w:fill="FCFCFC"/>
        </w:rPr>
        <w:t>Curr</w:t>
      </w:r>
      <w:proofErr w:type="spellEnd"/>
      <w:r>
        <w:rPr>
          <w:rFonts w:ascii="Arial" w:eastAsia="Arial" w:hAnsi="Arial" w:cs="Arial"/>
          <w:i/>
          <w:sz w:val="22"/>
          <w:szCs w:val="22"/>
          <w:shd w:val="clear" w:color="auto" w:fill="FCFCFC"/>
        </w:rPr>
        <w:t xml:space="preserve"> Psychiatry Rep, 23</w:t>
      </w:r>
      <w:r>
        <w:rPr>
          <w:rFonts w:ascii="Arial" w:eastAsia="Arial" w:hAnsi="Arial" w:cs="Arial"/>
          <w:sz w:val="22"/>
          <w:szCs w:val="22"/>
          <w:shd w:val="clear" w:color="auto" w:fill="FCFCFC"/>
        </w:rPr>
        <w:t xml:space="preserve">(47), 1-7. </w:t>
      </w:r>
      <w:hyperlink r:id="rId12">
        <w:r>
          <w:rPr>
            <w:rFonts w:ascii="Arial" w:eastAsia="Arial" w:hAnsi="Arial" w:cs="Arial"/>
            <w:sz w:val="22"/>
            <w:szCs w:val="22"/>
            <w:u w:val="single"/>
            <w:shd w:val="clear" w:color="auto" w:fill="FCFCFC"/>
          </w:rPr>
          <w:t>https://doi.org/10.1007/s11920-021-01264-6</w:t>
        </w:r>
      </w:hyperlink>
    </w:p>
    <w:p w14:paraId="66A6C02E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</w:pPr>
      <w:proofErr w:type="spellStart"/>
      <w:r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lastRenderedPageBreak/>
        <w:t>Ryce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 xml:space="preserve">, P., </w:t>
      </w:r>
      <w:r>
        <w:rPr>
          <w:rFonts w:ascii="Arial" w:eastAsia="Arial" w:hAnsi="Arial" w:cs="Arial"/>
          <w:b/>
          <w:color w:val="333333"/>
          <w:sz w:val="22"/>
          <w:szCs w:val="22"/>
          <w:shd w:val="clear" w:color="auto" w:fill="FCFCFC"/>
        </w:rPr>
        <w:t>Sirin, S. R.,</w:t>
      </w:r>
      <w:r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 xml:space="preserve"> Rogers-Sirin, L., Sin, E.*, &amp; Palmieri, J**. (2021)</w:t>
      </w:r>
      <w:r>
        <w:rPr>
          <w:rFonts w:ascii="Arial" w:eastAsia="Arial" w:hAnsi="Arial" w:cs="Arial"/>
          <w:i/>
          <w:color w:val="333333"/>
          <w:sz w:val="22"/>
          <w:szCs w:val="22"/>
          <w:shd w:val="clear" w:color="auto" w:fill="FCFCFC"/>
        </w:rPr>
        <w:t>.</w:t>
      </w:r>
      <w:r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 xml:space="preserve"> The role of internalizing mental health problems in substance </w:t>
      </w:r>
      <w:proofErr w:type="gramStart"/>
      <w:r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>use</w:t>
      </w:r>
      <w:proofErr w:type="gramEnd"/>
      <w:r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 xml:space="preserve"> trajectories for minority adolescents. </w:t>
      </w:r>
      <w:r>
        <w:rPr>
          <w:rFonts w:ascii="Arial" w:eastAsia="Arial" w:hAnsi="Arial" w:cs="Arial"/>
          <w:i/>
          <w:color w:val="333333"/>
          <w:sz w:val="22"/>
          <w:szCs w:val="22"/>
          <w:shd w:val="clear" w:color="auto" w:fill="FCFCFC"/>
        </w:rPr>
        <w:t>International Journal of Mental Health Addiction, 19</w:t>
      </w:r>
      <w:r>
        <w:rPr>
          <w:rFonts w:ascii="Arial" w:eastAsia="Arial" w:hAnsi="Arial" w:cs="Arial"/>
          <w:color w:val="333333"/>
          <w:sz w:val="22"/>
          <w:szCs w:val="22"/>
          <w:shd w:val="clear" w:color="auto" w:fill="FCFCFC"/>
        </w:rPr>
        <w:t>(6), 2031–2044</w:t>
      </w:r>
      <w:r>
        <w:rPr>
          <w:rFonts w:ascii="Arial" w:eastAsia="Arial" w:hAnsi="Arial" w:cs="Arial"/>
          <w:i/>
          <w:color w:val="333333"/>
          <w:sz w:val="22"/>
          <w:szCs w:val="22"/>
          <w:shd w:val="clear" w:color="auto" w:fill="FCFCFC"/>
        </w:rPr>
        <w:t xml:space="preserve">. </w:t>
      </w:r>
      <w:hyperlink r:id="rId13">
        <w:r>
          <w:rPr>
            <w:rFonts w:ascii="Arial" w:eastAsia="Arial" w:hAnsi="Arial" w:cs="Arial"/>
            <w:color w:val="000000"/>
            <w:sz w:val="22"/>
            <w:szCs w:val="22"/>
            <w:u w:val="single"/>
            <w:shd w:val="clear" w:color="auto" w:fill="FCFCFC"/>
          </w:rPr>
          <w:t>https://doi.org/10.1007/s11469-020-00298-w</w:t>
        </w:r>
      </w:hyperlink>
    </w:p>
    <w:p w14:paraId="262792DC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Sin, E.J*,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Clingain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C*., &amp; Rogers-Sirin, L. (2019). </w:t>
      </w:r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Acculturative stress and mental health: Implications for immigrant-origin youth. </w:t>
      </w:r>
      <w:r>
        <w:rPr>
          <w:rFonts w:ascii="Arial" w:eastAsia="Arial" w:hAnsi="Arial" w:cs="Arial"/>
          <w:i/>
          <w:color w:val="212121"/>
          <w:sz w:val="22"/>
          <w:szCs w:val="22"/>
          <w:highlight w:val="white"/>
        </w:rPr>
        <w:t>Pediatric clinics of North America</w:t>
      </w:r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, </w:t>
      </w:r>
      <w:r>
        <w:rPr>
          <w:rFonts w:ascii="Arial" w:eastAsia="Arial" w:hAnsi="Arial" w:cs="Arial"/>
          <w:i/>
          <w:color w:val="212121"/>
          <w:sz w:val="22"/>
          <w:szCs w:val="22"/>
          <w:highlight w:val="white"/>
        </w:rPr>
        <w:t>66</w:t>
      </w:r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(3), 641–653. </w:t>
      </w:r>
      <w:hyperlink r:id="rId14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https://doi.org/10.1016/j.pcl.2019.02.010</w:t>
        </w:r>
      </w:hyperlink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 </w:t>
      </w:r>
    </w:p>
    <w:p w14:paraId="5739B5D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Sirin, S. R.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&amp; Aber, J. L. (2018). Increasing understanding for Syrian refugee children with empirical evidence. </w:t>
      </w:r>
      <w:r>
        <w:rPr>
          <w:rFonts w:ascii="Arial" w:eastAsia="Arial" w:hAnsi="Arial" w:cs="Arial"/>
          <w:i/>
          <w:color w:val="222222"/>
          <w:sz w:val="22"/>
          <w:szCs w:val="22"/>
        </w:rPr>
        <w:t>Vulnerable Children and Youth Studies, 13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(2). 7-18. </w:t>
      </w:r>
      <w:hyperlink r:id="rId15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https://doi.org/10.1080/17450128.2017.1409446</w:t>
        </w:r>
      </w:hyperlink>
    </w:p>
    <w:p w14:paraId="5C021AF3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Sirin, S. R.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Plass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, J. L. Homer, B. D.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Vatanartiran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, S., &amp; Tsai, T. (2018). 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Digital game-based education for Syrian refugee children: Project Hope. </w:t>
      </w:r>
      <w:r>
        <w:rPr>
          <w:rFonts w:ascii="Arial" w:eastAsia="Arial" w:hAnsi="Arial" w:cs="Arial"/>
          <w:i/>
          <w:color w:val="222222"/>
          <w:sz w:val="22"/>
          <w:szCs w:val="22"/>
        </w:rPr>
        <w:t>Vulnerable Children and Youth Studies, 13</w:t>
      </w:r>
      <w:r>
        <w:rPr>
          <w:rFonts w:ascii="Arial" w:eastAsia="Arial" w:hAnsi="Arial" w:cs="Arial"/>
          <w:color w:val="222222"/>
          <w:sz w:val="22"/>
          <w:szCs w:val="22"/>
        </w:rPr>
        <w:t>(2), 1-6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. </w:t>
      </w:r>
      <w:hyperlink r:id="rId16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https://doi.org/10.1080/17450128.2017.1412551</w:t>
        </w:r>
      </w:hyperlink>
    </w:p>
    <w:p w14:paraId="57D0C34D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color w:val="222222"/>
          <w:sz w:val="22"/>
          <w:szCs w:val="22"/>
        </w:rPr>
      </w:pP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Oppedal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>, B., Ozer, S., &amp; </w:t>
      </w:r>
      <w:r>
        <w:rPr>
          <w:rFonts w:ascii="Arial" w:eastAsia="Arial" w:hAnsi="Arial" w:cs="Arial"/>
          <w:b/>
          <w:color w:val="333333"/>
          <w:sz w:val="22"/>
          <w:szCs w:val="22"/>
        </w:rPr>
        <w:t>Sirin, S. R. 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(2018). Traumatic events, social support and depression: Syrian refugee children in Turkish camps. </w:t>
      </w:r>
      <w:r>
        <w:rPr>
          <w:rFonts w:ascii="Arial" w:eastAsia="Arial" w:hAnsi="Arial" w:cs="Arial"/>
          <w:i/>
          <w:color w:val="222222"/>
          <w:sz w:val="22"/>
          <w:szCs w:val="22"/>
        </w:rPr>
        <w:t>Vulnerable Children and Youth Studies, 13</w:t>
      </w:r>
      <w:r>
        <w:rPr>
          <w:rFonts w:ascii="Arial" w:eastAsia="Arial" w:hAnsi="Arial" w:cs="Arial"/>
          <w:color w:val="222222"/>
          <w:sz w:val="22"/>
          <w:szCs w:val="22"/>
        </w:rPr>
        <w:t>(2), 46-59.</w:t>
      </w:r>
      <w:r>
        <w:rPr>
          <w:rFonts w:ascii="Arial" w:eastAsia="Arial" w:hAnsi="Arial" w:cs="Arial"/>
          <w:color w:val="37393C"/>
          <w:sz w:val="22"/>
          <w:szCs w:val="22"/>
          <w:highlight w:val="white"/>
        </w:rPr>
        <w:t xml:space="preserve"> </w:t>
      </w:r>
      <w:hyperlink r:id="rId17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https://doi.org/10.1080/17450128.2017.1372653</w:t>
        </w:r>
      </w:hyperlink>
    </w:p>
    <w:p w14:paraId="7EE157CE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 Ozer, S., </w:t>
      </w:r>
      <w:proofErr w:type="spellStart"/>
      <w:r>
        <w:rPr>
          <w:rFonts w:ascii="Arial" w:eastAsia="Arial" w:hAnsi="Arial" w:cs="Arial"/>
          <w:color w:val="333333"/>
          <w:sz w:val="22"/>
          <w:szCs w:val="22"/>
        </w:rPr>
        <w:t>Oppedal</w:t>
      </w:r>
      <w:proofErr w:type="spellEnd"/>
      <w:r>
        <w:rPr>
          <w:rFonts w:ascii="Arial" w:eastAsia="Arial" w:hAnsi="Arial" w:cs="Arial"/>
          <w:color w:val="333333"/>
          <w:sz w:val="22"/>
          <w:szCs w:val="22"/>
        </w:rPr>
        <w:t>, B., </w:t>
      </w:r>
      <w:r>
        <w:rPr>
          <w:rFonts w:ascii="Arial" w:eastAsia="Arial" w:hAnsi="Arial" w:cs="Arial"/>
          <w:b/>
          <w:color w:val="333333"/>
          <w:sz w:val="22"/>
          <w:szCs w:val="22"/>
        </w:rPr>
        <w:t>Sirin, S. R.,</w:t>
      </w:r>
      <w:r>
        <w:rPr>
          <w:rFonts w:ascii="Arial" w:eastAsia="Arial" w:hAnsi="Arial" w:cs="Arial"/>
          <w:color w:val="333333"/>
          <w:sz w:val="22"/>
          <w:szCs w:val="22"/>
        </w:rPr>
        <w:t xml:space="preserve"> &amp; Ergun, G. (2018). Children facing war: Their understandings of war and peace. </w:t>
      </w:r>
      <w:r>
        <w:rPr>
          <w:rFonts w:ascii="Arial" w:eastAsia="Arial" w:hAnsi="Arial" w:cs="Arial"/>
          <w:i/>
          <w:color w:val="222222"/>
          <w:sz w:val="22"/>
          <w:szCs w:val="22"/>
        </w:rPr>
        <w:t>Vulnerable Children and Youth Studies,13</w:t>
      </w:r>
      <w:r>
        <w:rPr>
          <w:rFonts w:ascii="Arial" w:eastAsia="Arial" w:hAnsi="Arial" w:cs="Arial"/>
          <w:color w:val="222222"/>
          <w:sz w:val="22"/>
          <w:szCs w:val="22"/>
        </w:rPr>
        <w:t>(2), 60-71.</w:t>
      </w:r>
      <w:r>
        <w:rPr>
          <w:rFonts w:ascii="Arial" w:eastAsia="Arial" w:hAnsi="Arial" w:cs="Arial"/>
          <w:color w:val="37393C"/>
          <w:highlight w:val="white"/>
        </w:rPr>
        <w:t xml:space="preserve"> </w:t>
      </w:r>
      <w:hyperlink r:id="rId18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https://doi.org/10.1080/17450128.2017.1372652</w:t>
        </w:r>
      </w:hyperlink>
    </w:p>
    <w:p w14:paraId="25F27D30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color w:val="222222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S.,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Idsøe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T.,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Friborg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O.,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Oppedal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B. (2018). Resilience and acculturation among unaccompanied refugee minors. </w:t>
      </w:r>
      <w:r>
        <w:rPr>
          <w:rFonts w:ascii="Arial" w:eastAsia="Arial" w:hAnsi="Arial" w:cs="Arial"/>
          <w:i/>
          <w:color w:val="000000"/>
          <w:sz w:val="22"/>
          <w:szCs w:val="22"/>
        </w:rPr>
        <w:t>The International Journal of Behavioral Development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, 4</w:t>
      </w:r>
      <w:r>
        <w:rPr>
          <w:rFonts w:ascii="Arial" w:eastAsia="Arial" w:hAnsi="Arial" w:cs="Arial"/>
          <w:i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(1), 52–63. </w:t>
      </w:r>
      <w:hyperlink r:id="rId19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https://doi.org/10.1177/0165025416658136</w:t>
        </w:r>
      </w:hyperlink>
    </w:p>
    <w:p w14:paraId="62B95DF2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Rogers-Sirin, L.,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Yanar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**, C.,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Yuksekbak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**, D.,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Sentruk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**, M. I.,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Mizhquiri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**, C., 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Sirin, S. R.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(2017). Religiosity, cultural values, and attitudes towards psychotherapy in Turkey.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Journal of 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Cross Cultural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Psychology, 48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(10), 1587–1604. </w:t>
      </w:r>
      <w:hyperlink r:id="rId20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https://doi.org/10.1177/0022022117732532</w:t>
        </w:r>
      </w:hyperlink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</w:p>
    <w:p w14:paraId="7C560000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Keles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S.,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Idsøe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T.,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Friborg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O.,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Sirin, S.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R.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Oppedal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, B. (2016). The longitudinal relation between daily hassles and depressive symptoms among unaccompanied refugees in Norway. 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Journal of Abnormal Child Psychology 45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(7), 1-15. </w:t>
      </w:r>
      <w:hyperlink r:id="rId21">
        <w:r>
          <w:rPr>
            <w:rFonts w:ascii="Arial" w:eastAsia="Arial" w:hAnsi="Arial" w:cs="Arial"/>
            <w:color w:val="000000"/>
            <w:sz w:val="22"/>
            <w:szCs w:val="22"/>
            <w:u w:val="single"/>
            <w:shd w:val="clear" w:color="auto" w:fill="FCFCFC"/>
          </w:rPr>
          <w:t>https://doi.org/10.1007/s10802-016-0251-8</w:t>
        </w:r>
      </w:hyperlink>
    </w:p>
    <w:p w14:paraId="0A4B0035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7A539CA2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Tepe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B.,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Piyale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Z. E.,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, &amp; Sirin, L. R. (2016). Moral decision-making among young Muslim adults on harmless taboo violations: The effects of gender, religiosity, and political affiliation. 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Personality and Individual Differences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, 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101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, 243-248.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22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https://doi.org/10.1016/j.paid.2016.06.012</w:t>
        </w:r>
      </w:hyperlink>
    </w:p>
    <w:p w14:paraId="74ACF992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2AEF46A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S.,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Friborg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O.,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Idsøe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T.,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Oppedal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B. (2016). Depression among unaccompanied minor refugees: The relative contribution of general and acculturation-specific daily hassles. </w:t>
      </w:r>
      <w:r>
        <w:rPr>
          <w:rFonts w:ascii="Arial" w:eastAsia="Arial" w:hAnsi="Arial" w:cs="Arial"/>
          <w:i/>
          <w:color w:val="000000"/>
          <w:sz w:val="22"/>
          <w:szCs w:val="22"/>
        </w:rPr>
        <w:t>Ethnicity &amp; Health</w:t>
      </w:r>
      <w:r>
        <w:rPr>
          <w:rFonts w:ascii="Arial" w:eastAsia="Arial" w:hAnsi="Arial" w:cs="Arial"/>
          <w:color w:val="000000"/>
          <w:sz w:val="22"/>
          <w:szCs w:val="22"/>
        </w:rPr>
        <w:t>, 21(3), 300-317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. </w:t>
      </w:r>
      <w:hyperlink r:id="rId23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https://doi.org/10.1080/13557858.2015.1065310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3876752C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Rogers-Sirin, L.,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Cressen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J., Gupta*, T., Ahmed**, S.,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Novoa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**, A. (2015). Discrimination related stress effects on the development of internalizing symptoms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among Latino adolescents.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Child Development, 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86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(3), 709-725. </w:t>
      </w:r>
      <w:hyperlink r:id="rId24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https://doi.org/10.1111/cdev.12343</w:t>
        </w:r>
      </w:hyperlink>
    </w:p>
    <w:p w14:paraId="3379E02B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65999A86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Wray-Lake, L., Rote*, W., Gupta*, T., Godfrey, E., 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(2015). Examining correlates of civic engagement among immigrant adolescents in the United States.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Research on Human Development, 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12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(1-2), 10-27. </w:t>
      </w:r>
      <w:hyperlink r:id="rId25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https://doi.org/10.1080/15427609.2015.1010343</w:t>
        </w:r>
      </w:hyperlink>
    </w:p>
    <w:p w14:paraId="50C9FCC4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6FF2CF3B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Diemer, M. A., Li*, C., Gupta*, T., Uygun*, N.,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color w:val="000000"/>
          <w:sz w:val="22"/>
          <w:szCs w:val="22"/>
        </w:rPr>
        <w:t>R.,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&amp; Rogers-Sirin, L. (2014). Pieces of the immigrant paradox puzzle: Measurement, level, and predictive differences in precursors to academic achievement. </w:t>
      </w:r>
      <w:r>
        <w:rPr>
          <w:rFonts w:ascii="Arial" w:eastAsia="Arial" w:hAnsi="Arial" w:cs="Arial"/>
          <w:i/>
          <w:color w:val="000000"/>
          <w:sz w:val="22"/>
          <w:szCs w:val="22"/>
        </w:rPr>
        <w:t>Personality and Individual Differences, 33</w:t>
      </w:r>
      <w:r>
        <w:rPr>
          <w:rFonts w:ascii="Arial" w:eastAsia="Arial" w:hAnsi="Arial" w:cs="Arial"/>
          <w:color w:val="000000"/>
          <w:sz w:val="22"/>
          <w:szCs w:val="22"/>
        </w:rPr>
        <w:t>, 47-54.</w:t>
      </w:r>
    </w:p>
    <w:p w14:paraId="5104F714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i/>
          <w:color w:val="000000"/>
          <w:sz w:val="22"/>
          <w:szCs w:val="22"/>
        </w:rPr>
      </w:pPr>
      <w:hyperlink r:id="rId26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https://doi.org/10.1016/j.lindif.2014.04.005</w:t>
        </w:r>
      </w:hyperlink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14:paraId="4687A2CA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5C7D0822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Karairmak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O.,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Hacifazlioglu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O., 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Sirin, S. R.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(2014). Psychometric properties of balanced integration and differentiation scale: Reliability and validity study on adolescents.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Hasan Ali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Yücel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Egitim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Fakültesi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Dergisi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, 11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(2), 177-193. (Turkish with English abstract—SSCI Journal) </w:t>
      </w:r>
      <w:hyperlink r:id="rId27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https://hayefjournal.org/EN/dengeli-butunlesme-ve-ayrisma-olceginin-psikometrik-ozellikleri-ergenlerde-gecerlilik-ve-guvenirlik-calismasi-13459</w:t>
        </w:r>
      </w:hyperlink>
    </w:p>
    <w:p w14:paraId="43ADD7A5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7F369FDE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Gupta*, T., Rogers-Sirin, L., Okazaki, S.,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Ryce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*, P., &amp;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(2014). The role of collective self esteem on anxious-depressed symptoms over time among Asian and Latino immigrant youth. 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Cultural Diversity and Ethnic Minority Psychology, 20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(2), 220-230. </w:t>
      </w:r>
      <w:hyperlink r:id="rId28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https://doi.org/10.1037/a0035022</w:t>
        </w:r>
      </w:hyperlink>
    </w:p>
    <w:p w14:paraId="6D9FFA10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i/>
          <w:color w:val="000000"/>
          <w:sz w:val="22"/>
          <w:szCs w:val="22"/>
          <w:highlight w:val="white"/>
        </w:rPr>
      </w:pPr>
    </w:p>
    <w:p w14:paraId="2D491FBD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Sirin, Ç.,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Hacıfazlioğlu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Ö., 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(2014). Immigration and academic achievement: The effects of sociocultural and demographic factors. </w:t>
      </w:r>
      <w:r>
        <w:rPr>
          <w:rFonts w:ascii="Arial" w:eastAsia="Arial" w:hAnsi="Arial" w:cs="Arial"/>
          <w:i/>
          <w:color w:val="000000"/>
          <w:sz w:val="22"/>
          <w:szCs w:val="22"/>
        </w:rPr>
        <w:t>Cypriot Journal of Educational Sciences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(1), 57-65. </w:t>
      </w:r>
      <w:hyperlink r:id="rId29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http://archives.un-pub.eu/index.php/cjes/article/viewArticle/7-7</w:t>
        </w:r>
      </w:hyperlink>
    </w:p>
    <w:p w14:paraId="69536D19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408D5750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  <w:shd w:val="clear" w:color="auto" w:fill="F9FBFC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Gupta, T.,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Ryce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P.,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D., Suarez-Orozco, C., &amp; Rogers-Sirin, L. (2013). Trajectories of internalizing problems for immigrant adolescents: The role of gender, generational status, and social support.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Journal of Applied Developmental Psychology, 34</w:t>
      </w:r>
      <w:r>
        <w:rPr>
          <w:rFonts w:ascii="Arial" w:eastAsia="Arial" w:hAnsi="Arial" w:cs="Arial"/>
          <w:color w:val="000000"/>
          <w:sz w:val="22"/>
          <w:szCs w:val="22"/>
        </w:rPr>
        <w:t>(5)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199-207. </w:t>
      </w:r>
      <w:hyperlink r:id="rId30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https://doi.org/10.1016/j.appdev.2013.04.004</w:t>
        </w:r>
      </w:hyperlink>
      <w:r>
        <w:rPr>
          <w:rFonts w:ascii="Arial" w:eastAsia="Arial" w:hAnsi="Arial" w:cs="Arial"/>
          <w:color w:val="000000"/>
          <w:sz w:val="22"/>
          <w:szCs w:val="22"/>
          <w:shd w:val="clear" w:color="auto" w:fill="F9FBFC"/>
        </w:rPr>
        <w:br/>
      </w:r>
    </w:p>
    <w:p w14:paraId="095B5BE0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right="198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D., Suárez-Orozco, C.,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</w:t>
      </w:r>
      <w:r>
        <w:rPr>
          <w:rFonts w:ascii="Arial" w:eastAsia="Arial" w:hAnsi="Arial" w:cs="Arial"/>
          <w:color w:val="000000"/>
          <w:sz w:val="22"/>
          <w:szCs w:val="22"/>
        </w:rPr>
        <w:t>. &amp; Gupta*, T. (2013). Mediators of the relationship between acculturative stress and internalization symptoms for immigrant origin youth. </w:t>
      </w:r>
      <w:r>
        <w:rPr>
          <w:rFonts w:ascii="Arial" w:eastAsia="Arial" w:hAnsi="Arial" w:cs="Arial"/>
          <w:i/>
          <w:color w:val="000000"/>
          <w:sz w:val="22"/>
          <w:szCs w:val="22"/>
        </w:rPr>
        <w:t>Cultural Diversity and Ethnic Minority Psychology, 19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(1), 27-37. </w:t>
      </w:r>
      <w:hyperlink r:id="rId31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https://doi.org/10.1037/a0031094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10E0629D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right="198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Sirin, S. R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Ryce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*, P., Gupta*, T., &amp; Rogers-Sirin, L. (2013). The role of acculturative stress on mental health symptoms for immigrant adolescents: A longitudinal investigation.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Developmental Psychology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>49</w:t>
      </w:r>
      <w:r>
        <w:rPr>
          <w:rFonts w:ascii="Arial" w:eastAsia="Arial" w:hAnsi="Arial" w:cs="Arial"/>
          <w:color w:val="000000"/>
          <w:sz w:val="22"/>
          <w:szCs w:val="22"/>
        </w:rPr>
        <w:t>(4), 736-748</w:t>
      </w:r>
      <w:hyperlink r:id="rId32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. https://doi.org/10.1037/a0028398</w:t>
        </w:r>
      </w:hyperlink>
    </w:p>
    <w:p w14:paraId="0B33EA65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right="198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61B3D17F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right="198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D.,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Futch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V., Fine, M., 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(2011). Everyday hyphens: Exploring youth identities with methodological and analytical pluralism. </w:t>
      </w:r>
      <w:r>
        <w:rPr>
          <w:rFonts w:ascii="Arial" w:eastAsia="Arial" w:hAnsi="Arial" w:cs="Arial"/>
          <w:i/>
          <w:color w:val="000000"/>
          <w:sz w:val="22"/>
          <w:szCs w:val="22"/>
        </w:rPr>
        <w:t>Qualitative Research in Psychology, 8</w:t>
      </w:r>
      <w:r>
        <w:rPr>
          <w:rFonts w:ascii="Arial" w:eastAsia="Arial" w:hAnsi="Arial" w:cs="Arial"/>
          <w:color w:val="000000"/>
          <w:sz w:val="22"/>
          <w:szCs w:val="22"/>
        </w:rPr>
        <w:t>(2), 120-139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hyperlink r:id="rId33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https://doi.org/10.1080/14780887.2011.572743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4A78E6CD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D. (2011). Religiosity, discrimination, and community engagement: Gendered pathways of Muslim American emerging adults. </w:t>
      </w:r>
      <w:r>
        <w:rPr>
          <w:rFonts w:ascii="Arial" w:eastAsia="Arial" w:hAnsi="Arial" w:cs="Arial"/>
          <w:i/>
          <w:color w:val="000000"/>
          <w:sz w:val="22"/>
          <w:szCs w:val="22"/>
        </w:rPr>
        <w:t>Youth and Society, 43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(4), 1528-1546. </w:t>
      </w:r>
      <w:hyperlink r:id="rId34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https://doi.org/10.1177/0044118X10388218</w:t>
        </w:r>
      </w:hyperlink>
      <w:r>
        <w:rPr>
          <w:rFonts w:ascii="Arial" w:eastAsia="Arial" w:hAnsi="Arial" w:cs="Arial"/>
          <w:color w:val="000000"/>
          <w:sz w:val="22"/>
          <w:szCs w:val="22"/>
          <w:highlight w:val="white"/>
        </w:rPr>
        <w:br/>
      </w:r>
    </w:p>
    <w:p w14:paraId="1B3B355E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*, D., &amp; Volpe**, V. V. (2010).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Identity mapping: Methodological implications for studying hyphenated selves.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International Society for the Study of </w:t>
      </w:r>
      <w:r>
        <w:rPr>
          <w:rFonts w:ascii="Arial" w:eastAsia="Arial" w:hAnsi="Arial" w:cs="Arial"/>
          <w:i/>
          <w:color w:val="000000"/>
          <w:sz w:val="22"/>
          <w:szCs w:val="22"/>
        </w:rPr>
        <w:lastRenderedPageBreak/>
        <w:t>Behavioral Development Bulletin, 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(58), 22-25.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497B2A65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Rogers-Sirin, L., &amp; Collins*, B. (2010). A measure of cultural competence as an ethical responsibility: Quick Racial and Ethical Sensitivity Test (Q-REST).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Journal of Moral Education, 39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(1), 49-64. </w:t>
      </w:r>
      <w:hyperlink r:id="rId35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https://doi.org/10.1080/03057240903528675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151636F7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Ryce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P., &amp; Mir*, M. (2009). How teachers’ values affect their evaluation of children of immigrants. </w:t>
      </w:r>
      <w:r>
        <w:rPr>
          <w:rFonts w:ascii="Arial" w:eastAsia="Arial" w:hAnsi="Arial" w:cs="Arial"/>
          <w:i/>
          <w:color w:val="000000"/>
          <w:sz w:val="22"/>
          <w:szCs w:val="22"/>
        </w:rPr>
        <w:t>Early Childhood Research Quarterly, 24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(4), 463-473. </w:t>
      </w:r>
      <w:hyperlink r:id="rId36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dx.doi.org/10.1016/j.ecresq.2009.07.003</w:t>
        </w:r>
      </w:hyperlink>
    </w:p>
    <w:p w14:paraId="10476625" w14:textId="77777777" w:rsidR="00620D39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1E2646B3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Rogers-Sirin, L., 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(2009). Cultural competence as an ethical requirement: Introducing a new educational model. </w:t>
      </w:r>
      <w:r>
        <w:rPr>
          <w:rFonts w:ascii="Arial" w:eastAsia="Arial" w:hAnsi="Arial" w:cs="Arial"/>
          <w:i/>
          <w:color w:val="000000"/>
          <w:sz w:val="22"/>
          <w:szCs w:val="22"/>
        </w:rPr>
        <w:t>Journal of Diversity in Higher Education, 2</w:t>
      </w:r>
      <w:r>
        <w:rPr>
          <w:rFonts w:ascii="Arial" w:eastAsia="Arial" w:hAnsi="Arial" w:cs="Arial"/>
          <w:color w:val="000000"/>
          <w:sz w:val="22"/>
          <w:szCs w:val="22"/>
        </w:rPr>
        <w:t>(1), 19-29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hyperlink r:id="rId37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https://doi.org/10.1037/a0013762</w:t>
        </w:r>
      </w:hyperlink>
      <w:r>
        <w:rPr>
          <w:rFonts w:ascii="Arial" w:eastAsia="Arial" w:hAnsi="Arial" w:cs="Arial"/>
          <w:i/>
          <w:color w:val="000000"/>
          <w:sz w:val="22"/>
          <w:szCs w:val="22"/>
        </w:rPr>
        <w:br/>
      </w:r>
    </w:p>
    <w:p w14:paraId="3D730FC7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Bikmen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N., Mir*, M.,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Zaal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M., Fine, M.,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**, D. (2008). Exploring dual identification among Muslim-American emerging adults: A mixed methods study. </w:t>
      </w:r>
      <w:r>
        <w:rPr>
          <w:rFonts w:ascii="Arial" w:eastAsia="Arial" w:hAnsi="Arial" w:cs="Arial"/>
          <w:i/>
          <w:color w:val="000000"/>
          <w:sz w:val="22"/>
          <w:szCs w:val="22"/>
        </w:rPr>
        <w:t>Journal of Adolescence, 31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(2), 259-279. </w:t>
      </w:r>
      <w:hyperlink r:id="rId38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https://doi.org/10.1016/j.adolescence.2007.10.009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2311B77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>Fine, M., &amp;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Sirin, S. R. </w:t>
      </w:r>
      <w:r>
        <w:rPr>
          <w:rFonts w:ascii="Arial" w:eastAsia="Arial" w:hAnsi="Arial" w:cs="Arial"/>
          <w:color w:val="000000"/>
          <w:sz w:val="22"/>
          <w:szCs w:val="22"/>
        </w:rPr>
        <w:t>(2007).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Theorizing hyphenated lives: Researching marginalized youth in times of historical and political conflict. </w:t>
      </w:r>
      <w:r>
        <w:rPr>
          <w:rFonts w:ascii="Arial" w:eastAsia="Arial" w:hAnsi="Arial" w:cs="Arial"/>
          <w:i/>
          <w:color w:val="000000"/>
          <w:sz w:val="22"/>
          <w:szCs w:val="22"/>
        </w:rPr>
        <w:t>Social and Personality Psychology Compass, 1</w:t>
      </w:r>
      <w:r>
        <w:rPr>
          <w:rFonts w:ascii="Arial" w:eastAsia="Arial" w:hAnsi="Arial" w:cs="Arial"/>
          <w:color w:val="000000"/>
          <w:sz w:val="22"/>
          <w:szCs w:val="22"/>
        </w:rPr>
        <w:t>(1), 16-38.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39">
        <w:r>
          <w:rPr>
            <w:rFonts w:ascii="Arial" w:eastAsia="Arial" w:hAnsi="Arial" w:cs="Arial"/>
            <w:sz w:val="22"/>
            <w:szCs w:val="22"/>
            <w:u w:val="single"/>
          </w:rPr>
          <w:t>https://doi.org/10.1111/j.1751-9004.2007.00032.x</w:t>
        </w:r>
      </w:hyperlink>
    </w:p>
    <w:p w14:paraId="30F7535D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sz w:val="22"/>
          <w:szCs w:val="22"/>
          <w:highlight w:val="white"/>
          <w:u w:val="single"/>
        </w:rPr>
      </w:pPr>
    </w:p>
    <w:p w14:paraId="1B45D3EE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Fine, M. (2007). Hyphenated selves: Muslim American youth negotiating their identities across the fault lines of global conflict. </w:t>
      </w:r>
      <w:r>
        <w:rPr>
          <w:rFonts w:ascii="Arial" w:eastAsia="Arial" w:hAnsi="Arial" w:cs="Arial"/>
          <w:i/>
          <w:color w:val="000000"/>
          <w:sz w:val="22"/>
          <w:szCs w:val="22"/>
        </w:rPr>
        <w:t>Applied Developmental Science, 11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(3), 151-163. </w:t>
      </w:r>
      <w:hyperlink r:id="rId40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https://doi.org/10.1080/10888690701454658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60E02454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Balsano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A. (2007). Introduction [Special issue]. Pathways to identity and positive development among Muslim youth in the west. </w:t>
      </w:r>
      <w:r>
        <w:rPr>
          <w:rFonts w:ascii="Arial" w:eastAsia="Arial" w:hAnsi="Arial" w:cs="Arial"/>
          <w:i/>
          <w:color w:val="000000"/>
          <w:sz w:val="22"/>
          <w:szCs w:val="22"/>
        </w:rPr>
        <w:t>Applied Developmental Science, 11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(3), 109-111. </w:t>
      </w:r>
      <w:hyperlink r:id="rId41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https://doi.org/10.1080/10888690701454534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11DEA6AD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Balsano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A.,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(2007). Comments [Special issue]. Muslim youth in the West: “Collateral damage” we cannot afford to disregard. </w:t>
      </w:r>
      <w:r>
        <w:rPr>
          <w:rFonts w:ascii="Arial" w:eastAsia="Arial" w:hAnsi="Arial" w:cs="Arial"/>
          <w:i/>
          <w:color w:val="000000"/>
          <w:sz w:val="22"/>
          <w:szCs w:val="22"/>
        </w:rPr>
        <w:t>Applied Developmental Science, 11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(3), 178-183. </w:t>
      </w:r>
      <w:hyperlink r:id="rId42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https://doi.org/10.1080/10888690701454690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25ACED80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Kenny, M.,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</w:t>
      </w:r>
      <w:r>
        <w:rPr>
          <w:rFonts w:ascii="Arial" w:eastAsia="Arial" w:hAnsi="Arial" w:cs="Arial"/>
          <w:color w:val="000000"/>
          <w:sz w:val="22"/>
          <w:szCs w:val="22"/>
        </w:rPr>
        <w:t>. (2006). Parental attachment, self-worth, and depressive symptoms among emerging adults.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Journal of Counseling and Development, 84</w:t>
      </w:r>
      <w:r>
        <w:rPr>
          <w:rFonts w:ascii="Arial" w:eastAsia="Arial" w:hAnsi="Arial" w:cs="Arial"/>
          <w:color w:val="000000"/>
          <w:sz w:val="22"/>
          <w:szCs w:val="22"/>
        </w:rPr>
        <w:t>(1),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61-71. </w:t>
      </w:r>
      <w:hyperlink r:id="rId43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https://doi.org/10.1002/j.1556-6678.2006.tb00380.x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7620193E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Fhay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**, S. (2006). What do Muslims want? A voice from Britain. </w:t>
      </w:r>
      <w:r>
        <w:rPr>
          <w:rFonts w:ascii="Arial" w:eastAsia="Arial" w:hAnsi="Arial" w:cs="Arial"/>
          <w:i/>
          <w:color w:val="000000"/>
          <w:sz w:val="22"/>
          <w:szCs w:val="22"/>
        </w:rPr>
        <w:t>Analyses of Social Issues and Public Policy, 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(1), 6-10. </w:t>
      </w:r>
      <w:hyperlink r:id="rId44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https://doi.org/10.1111/j.1530-2415.2006.00092.x</w:t>
        </w:r>
      </w:hyperlink>
    </w:p>
    <w:p w14:paraId="4875663F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(2005). Socioeconomic status and academic achievement: A meta-analytic review of research. </w:t>
      </w:r>
      <w:r>
        <w:rPr>
          <w:rFonts w:ascii="Arial" w:eastAsia="Arial" w:hAnsi="Arial" w:cs="Arial"/>
          <w:i/>
          <w:color w:val="000000"/>
          <w:sz w:val="22"/>
          <w:szCs w:val="22"/>
        </w:rPr>
        <w:t>Review of Educational Research, 75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(3), 417-453. </w:t>
      </w:r>
      <w:hyperlink r:id="rId45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https://doi.org/10.3102/00346543075003417</w:t>
        </w:r>
      </w:hyperlink>
    </w:p>
    <w:p w14:paraId="5AE04924" w14:textId="77777777" w:rsidR="00620D39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962C424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Palfrey, J. S., Hauser-Cram, P., Bronson, M. B., Warfield, M. E.,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., &amp; Chan, E. (2005). The Brookline early education project: A 25-year follow-up study of a family-centered early health and development intervention. </w:t>
      </w:r>
      <w:r>
        <w:rPr>
          <w:rFonts w:ascii="Arial" w:eastAsia="Arial" w:hAnsi="Arial" w:cs="Arial"/>
          <w:i/>
          <w:color w:val="000000"/>
          <w:sz w:val="22"/>
          <w:szCs w:val="22"/>
        </w:rPr>
        <w:t>Pediatrics, 116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(1), 144-152. </w:t>
      </w:r>
      <w:hyperlink r:id="rId46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https://doi.org/10.1542/peds.2004-2515</w:t>
        </w:r>
      </w:hyperlink>
    </w:p>
    <w:p w14:paraId="0D0B7FA9" w14:textId="77777777" w:rsidR="00620D39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0D2D1D10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&amp;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Rogers-Sirin,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L. (2005). Components of school engagement among African American adolescents. </w:t>
      </w:r>
      <w:r>
        <w:rPr>
          <w:rFonts w:ascii="Arial" w:eastAsia="Arial" w:hAnsi="Arial" w:cs="Arial"/>
          <w:i/>
          <w:color w:val="000000"/>
          <w:sz w:val="22"/>
          <w:szCs w:val="22"/>
        </w:rPr>
        <w:t>Applied Developmental Science, 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(1), 5-13. </w:t>
      </w:r>
      <w:hyperlink r:id="rId47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https://doi.org/10.1207/s1532480xads0901_2</w:t>
        </w:r>
      </w:hyperlink>
    </w:p>
    <w:p w14:paraId="16C097CD" w14:textId="77777777" w:rsidR="00620D39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758C54A8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&amp;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Rogers-Sirin,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L. (2004). Exploring school engagement of middle-class African American adolescents. </w:t>
      </w:r>
      <w:r>
        <w:rPr>
          <w:rFonts w:ascii="Arial" w:eastAsia="Arial" w:hAnsi="Arial" w:cs="Arial"/>
          <w:i/>
          <w:color w:val="000000"/>
          <w:sz w:val="22"/>
          <w:szCs w:val="22"/>
        </w:rPr>
        <w:t>Youth &amp; Society, 35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(3), 293-340. </w:t>
      </w:r>
      <w:hyperlink r:id="rId48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https://doi.org/10.1177/0044118X03255006</w:t>
        </w:r>
      </w:hyperlink>
    </w:p>
    <w:p w14:paraId="2398B249" w14:textId="77777777" w:rsidR="00620D39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33FC5ABC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Diemer, M. A., Jackson, L. R., Gonsalves, L., &amp; Howell, A. (2004). Future aspirations of urban adolescents: A person-in-context model. </w:t>
      </w:r>
      <w:r>
        <w:rPr>
          <w:rFonts w:ascii="Arial" w:eastAsia="Arial" w:hAnsi="Arial" w:cs="Arial"/>
          <w:i/>
          <w:color w:val="000000"/>
          <w:sz w:val="22"/>
          <w:szCs w:val="22"/>
        </w:rPr>
        <w:t>International Journal of Qualitative Studies in Education, 17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(3), 437-459. </w:t>
      </w:r>
      <w:hyperlink r:id="rId49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https://doi.org/10.1080/0951839042000204607</w:t>
        </w:r>
      </w:hyperlink>
    </w:p>
    <w:p w14:paraId="7331AB52" w14:textId="77777777" w:rsidR="00620D39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53865E80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McCreary, D. R.,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Mahalik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J. (2004). Differential reactions to men's and women's gender role transgressions: Perceptions of social status, sexual orientation, and value dissimilarity. </w:t>
      </w:r>
      <w:r>
        <w:rPr>
          <w:rFonts w:ascii="Arial" w:eastAsia="Arial" w:hAnsi="Arial" w:cs="Arial"/>
          <w:i/>
          <w:color w:val="000000"/>
          <w:sz w:val="22"/>
          <w:szCs w:val="22"/>
        </w:rPr>
        <w:t>Journal of Men's Studies, 12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(2), 119-132. </w:t>
      </w:r>
      <w:hyperlink r:id="rId50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https://doi.org/10.3149/jms.1202.119</w:t>
        </w:r>
      </w:hyperlink>
    </w:p>
    <w:p w14:paraId="64E43C20" w14:textId="77777777" w:rsidR="00620D39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22E3797C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Brabeck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M. M.,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Satiani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A., &amp; Rogers-Sirin, L. (2003). Validation of a measure of ethical sensitivity and examination of the effects of previous multicultural and ethics courses on ethical sensitivity. </w:t>
      </w:r>
      <w:r>
        <w:rPr>
          <w:rFonts w:ascii="Arial" w:eastAsia="Arial" w:hAnsi="Arial" w:cs="Arial"/>
          <w:i/>
          <w:color w:val="000000"/>
          <w:sz w:val="22"/>
          <w:szCs w:val="22"/>
        </w:rPr>
        <w:t>Ethics &amp; Behavior, 13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(3), 221-226. </w:t>
      </w:r>
      <w:hyperlink r:id="rId51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https://doi.org/10.1207/s15327019eb1303_02</w:t>
        </w:r>
      </w:hyperlink>
    </w:p>
    <w:p w14:paraId="0BB84611" w14:textId="77777777" w:rsidR="00620D39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3764C09C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Hauser-Cram, P.,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Stipek, D. (2003). When teachers’ and parents’ values differ: Teachers’ ratings of academic competence of low-income kindergarten children. </w:t>
      </w:r>
      <w:r>
        <w:rPr>
          <w:rFonts w:ascii="Arial" w:eastAsia="Arial" w:hAnsi="Arial" w:cs="Arial"/>
          <w:i/>
          <w:color w:val="000000"/>
          <w:sz w:val="22"/>
          <w:szCs w:val="22"/>
        </w:rPr>
        <w:t>Journal of Educational Psychology, 95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(4), 813–820. </w:t>
      </w:r>
      <w:hyperlink r:id="rId52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https://doi.org/10.1037/0022-0663.95.4.813</w:t>
        </w:r>
      </w:hyperlink>
    </w:p>
    <w:p w14:paraId="2F3DF09F" w14:textId="77777777" w:rsidR="00620D39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14:paraId="7644D654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Reprinted as an exemplary article in: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Fraenkel, J., &amp; Wallen, N. (2009).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How to design and evaluate research in education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(7th ed.)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Boston: McGraw Hill.</w:t>
      </w:r>
    </w:p>
    <w:p w14:paraId="49DF5B29" w14:textId="77777777" w:rsidR="00620D39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18B91D79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Castle, N. G., &amp; Smyer, M. (2002). Risk factors for physical restraint use in nursing homes: The impact of the Nursing Home Reform Act. </w:t>
      </w:r>
      <w:r>
        <w:rPr>
          <w:rFonts w:ascii="Arial" w:eastAsia="Arial" w:hAnsi="Arial" w:cs="Arial"/>
          <w:i/>
          <w:color w:val="000000"/>
          <w:sz w:val="22"/>
          <w:szCs w:val="22"/>
        </w:rPr>
        <w:t>Research on Aging, 24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(5), 513-527. </w:t>
      </w:r>
      <w:hyperlink r:id="rId53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https://doi.org/10.1177/0164027502245002</w:t>
        </w:r>
      </w:hyperlink>
    </w:p>
    <w:p w14:paraId="10AC5BD0" w14:textId="77777777" w:rsidR="00620D39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3F4AFE86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Blustein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D. L., Chaves, A., Diemer, M., Gallagher, L., Marshall, K.,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Bhati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K. (2002). Voices of the forgotten half: The role of social class in the school-to-work transition. </w:t>
      </w:r>
      <w:r>
        <w:rPr>
          <w:rFonts w:ascii="Arial" w:eastAsia="Arial" w:hAnsi="Arial" w:cs="Arial"/>
          <w:i/>
          <w:color w:val="000000"/>
          <w:sz w:val="22"/>
          <w:szCs w:val="22"/>
        </w:rPr>
        <w:t>Journal of Counseling Psychology, 49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(3), 311–323. </w:t>
      </w:r>
      <w:hyperlink r:id="rId54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https://doi.org/10.1037/0022-0167.49.3.311</w:t>
        </w:r>
      </w:hyperlink>
    </w:p>
    <w:p w14:paraId="3B132ADB" w14:textId="77777777" w:rsidR="00620D39" w:rsidRDefault="00620D3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695FD4AB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Blustein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D. L.,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L. D.,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Finkelberg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S. L.,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Ketterson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T. U., Schaefer, B. M.,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Schwam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M. L.,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Skau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M. (2001).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qualitative analysis of career counseling cases: Listening to our clients.  </w:t>
      </w:r>
      <w:r>
        <w:rPr>
          <w:rFonts w:ascii="Arial" w:eastAsia="Arial" w:hAnsi="Arial" w:cs="Arial"/>
          <w:i/>
          <w:color w:val="000000"/>
          <w:sz w:val="22"/>
          <w:szCs w:val="22"/>
        </w:rPr>
        <w:t>The Counseling Psychologist, 29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(2), 240-258. </w:t>
      </w:r>
      <w:hyperlink r:id="rId55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https://doi.org/10.1177/0011000001292004</w:t>
        </w:r>
      </w:hyperlink>
    </w:p>
    <w:p w14:paraId="1C6E9E68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5ABFC00A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Brabeck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M., Rogers, L.,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Handerson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J., Ting, K., &amp; Benvenuto, M. (2000). Increasing ethical sensitivity to racial and gender intolerance in schools: Development of the Racial Ethical Sensitivity Test (REST).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Ethics and Behavior, 10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(2), 119-137. </w:t>
      </w:r>
      <w:hyperlink r:id="rId56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https://doi.org/10.1207/S15327019EB1002_02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9372BAF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BOOK CHAPTERS, BOOK REVIEWS and POLICY REPORTS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br/>
        <w:t>*graduate, or ** undergraduate student at time of publication</w:t>
      </w:r>
    </w:p>
    <w:p w14:paraId="24938934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Sirin, S. R., </w:t>
      </w:r>
      <w:r>
        <w:rPr>
          <w:rFonts w:ascii="Arial" w:eastAsia="Arial" w:hAnsi="Arial" w:cs="Arial"/>
          <w:sz w:val="22"/>
          <w:szCs w:val="22"/>
        </w:rPr>
        <w:t xml:space="preserve">Choi, E.*, &amp; Sin, E. J.* (2021). The effects of anti-immigrant sentiment on teachers, immigrant students and parents. In M. J. Strickland (Eds.) </w:t>
      </w:r>
      <w:r>
        <w:rPr>
          <w:rFonts w:ascii="Arial" w:eastAsia="Arial" w:hAnsi="Arial" w:cs="Arial"/>
          <w:i/>
          <w:sz w:val="22"/>
          <w:szCs w:val="22"/>
        </w:rPr>
        <w:t>Composing storylines of possibilities: Immigrant and refugee families navigating school</w:t>
      </w:r>
      <w:r>
        <w:rPr>
          <w:rFonts w:ascii="Arial" w:eastAsia="Arial" w:hAnsi="Arial" w:cs="Arial"/>
          <w:sz w:val="22"/>
          <w:szCs w:val="22"/>
        </w:rPr>
        <w:t xml:space="preserve"> (pp. 209-226). Information Age Publishing.</w:t>
      </w:r>
    </w:p>
    <w:p w14:paraId="4B03654F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S.R.,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Sin, E. J.*,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Clingain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C.*, &amp; Choi, E.* (202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). The Anti-Immigrant Sentiment and Its Impact on Immigrants. In Halford, K., Van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Vijver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F. (Eds.</w:t>
      </w:r>
      <w:r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Edited 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color w:val="000000"/>
          <w:sz w:val="22"/>
          <w:szCs w:val="22"/>
        </w:rPr>
        <w:t>andbook: Cross-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ultural 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amily 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esearch and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ractice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(pp. 415-436). Academic Press/Elsevier. </w:t>
      </w:r>
      <w:hyperlink r:id="rId57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https://doi.org/10.1016/B978-0-12-815493-9.00014-4</w:t>
        </w:r>
      </w:hyperlink>
    </w:p>
    <w:p w14:paraId="5C52643C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(2020). Negotiating the hyphen: Muslim-American youth under stress. In M. Sadowski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(Eds.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),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Adolescents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at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color w:val="000000"/>
          <w:sz w:val="22"/>
          <w:szCs w:val="22"/>
        </w:rPr>
        <w:t>chool, 3</w:t>
      </w:r>
      <w:r>
        <w:rPr>
          <w:rFonts w:ascii="Arial" w:eastAsia="Arial" w:hAnsi="Arial" w:cs="Arial"/>
          <w:i/>
          <w:color w:val="000000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dition: Perspectives on youth, identity, and education </w:t>
      </w:r>
      <w:r>
        <w:rPr>
          <w:rFonts w:ascii="Arial" w:eastAsia="Arial" w:hAnsi="Arial" w:cs="Arial"/>
          <w:color w:val="000000"/>
          <w:sz w:val="22"/>
          <w:szCs w:val="22"/>
        </w:rPr>
        <w:t>(pp. 209-217). Harvard Education Press.</w:t>
      </w:r>
    </w:p>
    <w:p w14:paraId="5FDC3826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Rogers-Sirin, L.,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Sirin, S. R.,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&amp; Gupta, T. (2016). Discrimination-related stress and behavioral engagement: Moderating effect of school relationships. In Y.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Besen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-Cassino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(Eds.)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Sociological Studies of Children and Youth</w:t>
      </w:r>
      <w:r>
        <w:rPr>
          <w:rFonts w:ascii="Arial" w:eastAsia="Arial" w:hAnsi="Arial" w:cs="Arial"/>
          <w:i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(Vol. 20; pp. 3</w:t>
      </w:r>
      <w:r>
        <w:rPr>
          <w:rFonts w:ascii="Arial" w:eastAsia="Arial" w:hAnsi="Arial" w:cs="Arial"/>
          <w:sz w:val="22"/>
          <w:szCs w:val="22"/>
          <w:highlight w:val="white"/>
        </w:rPr>
        <w:t>-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29). Bingley, UK: Emerald. </w:t>
      </w:r>
      <w:hyperlink r:id="rId58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https://doi.org/10.1108/S1537-466120160000020001</w:t>
        </w:r>
      </w:hyperlink>
    </w:p>
    <w:p w14:paraId="1E62E84B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53763A9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Sin, E.*, 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Sirin, S.R.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(2016). A Review: New desires, new selves. </w:t>
      </w:r>
      <w:r>
        <w:rPr>
          <w:rFonts w:ascii="Arial" w:eastAsia="Arial" w:hAnsi="Arial" w:cs="Arial"/>
          <w:i/>
          <w:color w:val="000000"/>
          <w:sz w:val="22"/>
          <w:szCs w:val="22"/>
        </w:rPr>
        <w:t>Gender &amp; Society, 31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(2). 266-285. </w:t>
      </w:r>
      <w:hyperlink r:id="rId59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https://doi.org/10.1177/0891243216652385</w:t>
        </w:r>
      </w:hyperlink>
    </w:p>
    <w:p w14:paraId="79B2BFA4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596F0265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&amp; Rogers-Sirin, L. (2015).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The educational and mental health needs of Syrian refugee children. </w:t>
      </w:r>
      <w:r>
        <w:rPr>
          <w:rFonts w:ascii="Arial" w:eastAsia="Arial" w:hAnsi="Arial" w:cs="Arial"/>
          <w:i/>
          <w:color w:val="000000"/>
          <w:sz w:val="22"/>
          <w:szCs w:val="22"/>
        </w:rPr>
        <w:t>Young children in refugee families.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Washington, DC: Migration Policy Institute Press.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Retrıeved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from </w:t>
      </w:r>
      <w:hyperlink r:id="rId60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http://www.migrationpolicy.org/research/educational-and-mental-health-needs-syrian-refugee-children</w:t>
        </w:r>
      </w:hyperlink>
    </w:p>
    <w:p w14:paraId="12BBB46F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605D4B3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&amp; Fine, M. (2014). Negotiating the Muslim Hyphen. In J. J.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Gieseking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W. Mangold, &amp; C. Katz (Eds.), 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The people, place and space reader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(pp. 366-372). New York, NY: Routledge.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61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https://doi.org/10.1177/1464993418768965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68BDB0B7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Rogers-Sirin, L.,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Ryce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P., &amp;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Sirin, S. R.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(2014). Acculturation, acculturative stress, and cultural mismatch and their influences on immigrant children and adolescents’ well-being. In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R. Dimitrova, M. Bender, &amp; F. J. R. van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Vijver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(Eds.), 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Global perspectives on well-being in immigrant families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 (pp. 11-30). New York, NY: Springer. </w:t>
      </w:r>
      <w:hyperlink r:id="rId62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https://doi.org/10.1007/978-1-4614-9129-3_2</w:t>
        </w:r>
      </w:hyperlink>
    </w:p>
    <w:p w14:paraId="50314694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Vatanartiran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S. (2014). PISA 2012: Data-driven Reform Proposal for Turkey. TUSIAD Pub No: TT/2014-02/549. (Turkish).</w:t>
      </w:r>
    </w:p>
    <w:p w14:paraId="0D6D7D67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Ozer, S.,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Oppedal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B. (2013).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Bahçeşehir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tudy of </w:t>
      </w:r>
      <w:r>
        <w:rPr>
          <w:rFonts w:ascii="Arial" w:eastAsia="Arial" w:hAnsi="Arial" w:cs="Arial"/>
          <w:i/>
          <w:sz w:val="22"/>
          <w:szCs w:val="22"/>
        </w:rPr>
        <w:t>Syrian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refugee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children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 in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    </w:t>
      </w:r>
      <w:r>
        <w:rPr>
          <w:rFonts w:ascii="Arial" w:eastAsia="Arial" w:hAnsi="Arial" w:cs="Arial"/>
          <w:i/>
          <w:sz w:val="22"/>
          <w:szCs w:val="22"/>
        </w:rPr>
        <w:t>Turkey</w:t>
      </w:r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Retrieved from </w:t>
      </w:r>
      <w:hyperlink r:id="rId63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http://www.fhi.no/dokumenter/c83fb3a78c.pdf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C707F88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Guler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T.,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Olgan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R.,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Koklu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D. (2012).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Bahcesehir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Okula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Hazırlık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Testi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Bahcesehir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School Readiness Test). Istanbul, Turkey: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Bahcesehir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Press. </w:t>
      </w:r>
    </w:p>
    <w:p w14:paraId="42D95734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&amp; Gupta*, T.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(2012). Muslim, American, and immigrant: Integration despite challenges. In A. M.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Masten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K.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Liebkind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&amp; D. Hernandez (Eds.), </w:t>
      </w:r>
      <w:r>
        <w:rPr>
          <w:rFonts w:ascii="Arial" w:eastAsia="Arial" w:hAnsi="Arial" w:cs="Arial"/>
          <w:i/>
          <w:color w:val="000000"/>
          <w:sz w:val="22"/>
          <w:szCs w:val="22"/>
        </w:rPr>
        <w:t>Realizing the potential of immigrant youth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(pp. 253-278).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Washington, D.C.: APA Books. </w:t>
      </w:r>
      <w:hyperlink r:id="rId64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https://doi.org/10.1017/CBO9781139094696.013</w:t>
        </w:r>
      </w:hyperlink>
    </w:p>
    <w:p w14:paraId="26F334B8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Fine, M.,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*, D., Hertz-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Lazarowitz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R.,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>, Yosef-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Meitav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M., Farah, A., &amp; Zoabi, N. (2012). Researching hyphenated selves in politically contentious contexts: Muslim and Arab youth growing up in United States and Israel. In D. K. Nagata, L. P. Kohn-Wood, &amp; L. A. Suzuki (Eds.),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Qualitative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trategies for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thnocultural 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z w:val="22"/>
          <w:szCs w:val="22"/>
        </w:rPr>
        <w:t>esearch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(pp. 119-141). </w:t>
      </w:r>
      <w:r>
        <w:rPr>
          <w:rFonts w:ascii="Arial" w:eastAsia="Arial" w:hAnsi="Arial" w:cs="Arial"/>
          <w:color w:val="000000"/>
          <w:sz w:val="22"/>
          <w:szCs w:val="22"/>
        </w:rPr>
        <w:t>Washington, D.C.: APA Books</w:t>
      </w:r>
      <w:hyperlink r:id="rId65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. https://doi.org/10.1037/13742-007</w:t>
        </w:r>
      </w:hyperlink>
    </w:p>
    <w:p w14:paraId="5B3A2D9D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(2011). Socioeconomic status. In C. S.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Clauss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-Ehlers (Eds.), </w:t>
      </w:r>
      <w:r>
        <w:rPr>
          <w:rFonts w:ascii="Arial" w:eastAsia="Arial" w:hAnsi="Arial" w:cs="Arial"/>
          <w:i/>
          <w:color w:val="000000"/>
          <w:sz w:val="22"/>
          <w:szCs w:val="22"/>
        </w:rPr>
        <w:t>Encyclopedia of cross-cultural school psychology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New York, NY: Springer. </w:t>
      </w:r>
      <w:hyperlink r:id="rId66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https://doi.org/10.1108/09504121011077156</w:t>
        </w:r>
      </w:hyperlink>
    </w:p>
    <w:p w14:paraId="61F4D7C5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Abo-Zena*, M., &amp; Shehadeh*, H. (2011). Contributions despite challenges: Exploring positive youth development among Muslim American youth. In R. M. Lerner, R.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Roeser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&amp; E. Phelps (Eds.), </w:t>
      </w:r>
      <w:r>
        <w:rPr>
          <w:rFonts w:ascii="Arial" w:eastAsia="Arial" w:hAnsi="Arial" w:cs="Arial"/>
          <w:i/>
          <w:color w:val="000000"/>
          <w:sz w:val="22"/>
          <w:szCs w:val="22"/>
        </w:rPr>
        <w:t>Thriving and spirituality among youth: Research perspectives and future possibilities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(pp. 233-253). Hoboken, NJ: John Wiley &amp; Sons. </w:t>
      </w:r>
      <w:hyperlink r:id="rId67">
        <w:r>
          <w:rPr>
            <w:rFonts w:ascii="Arial" w:eastAsia="Arial" w:hAnsi="Arial" w:cs="Arial"/>
            <w:color w:val="000000"/>
            <w:sz w:val="22"/>
            <w:szCs w:val="22"/>
            <w:highlight w:val="white"/>
            <w:u w:val="single"/>
          </w:rPr>
          <w:t>https://doi.org/10.1002/9781118092699.ch11</w:t>
        </w:r>
      </w:hyperlink>
    </w:p>
    <w:p w14:paraId="09068473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(2010). Meta analysis. In N. J. Salkind (Eds.), </w:t>
      </w:r>
      <w:r>
        <w:rPr>
          <w:rFonts w:ascii="Arial" w:eastAsia="Arial" w:hAnsi="Arial" w:cs="Arial"/>
          <w:i/>
          <w:color w:val="000000"/>
          <w:sz w:val="22"/>
          <w:szCs w:val="22"/>
        </w:rPr>
        <w:t>Encyclopedia of research design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(pp. 793-797). Thousand Oaks, CA: Sage. </w:t>
      </w:r>
      <w:hyperlink r:id="rId68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http://dx.doi.org/10.4135/9781412961288.n146</w:t>
        </w:r>
      </w:hyperlink>
    </w:p>
    <w:p w14:paraId="5A13E81F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Collins*, B. (2009).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Graduate teacher education at New York University: An exploration of backgrounds, perceptions, and expectations</w:t>
      </w:r>
      <w:r>
        <w:rPr>
          <w:rFonts w:ascii="Arial" w:eastAsia="Arial" w:hAnsi="Arial" w:cs="Arial"/>
          <w:color w:val="000000"/>
          <w:sz w:val="22"/>
          <w:szCs w:val="22"/>
        </w:rPr>
        <w:t>. New York University: New York.</w:t>
      </w:r>
    </w:p>
    <w:p w14:paraId="48BCDDE1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Imamoglu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S. (2009). Muslim-American hyphenated identity: Negotiating a positive path. In R. Phillips (Ed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.), </w:t>
      </w:r>
      <w:r>
        <w:rPr>
          <w:rFonts w:ascii="Arial" w:eastAsia="Arial" w:hAnsi="Arial" w:cs="Arial"/>
          <w:i/>
          <w:color w:val="000000"/>
          <w:sz w:val="22"/>
          <w:szCs w:val="22"/>
        </w:rPr>
        <w:t>Muslims in west: Spaces of hope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(pp. 236-251). London: Zed Books.</w:t>
      </w:r>
    </w:p>
    <w:p w14:paraId="1098DACE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Ryce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*, P. (2009). Cultural incongruence between teachers and families: Implications for immigrant students. In R.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Takanishi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&amp; E.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Grigerenko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(Eds.).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Immigration, diversity, and education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(pp. 151-169). London, UK: Routledge/Taylor. </w:t>
      </w:r>
      <w:hyperlink r:id="rId69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https://doi.org/10.4324/9780203872864</w:t>
        </w:r>
      </w:hyperlink>
    </w:p>
    <w:p w14:paraId="530ED10C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&amp; Rogers-Sirin, L. (2006). Quick version of the Racial Ethical Sensitivity Test (Quick-REST)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New York, NY: New York University. </w:t>
      </w:r>
    </w:p>
    <w:p w14:paraId="7A76ACBF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Hauser-Cram, P.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,  Warfield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M. E., Stadler, J., 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(2006). School environments and the diverging pathways of students living in poverty. In A. C. Huston &amp; M. N.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Ripke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(Eds.),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Developmental context of middle childhood: Bridges to adolescence and adulthood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 (pp. 198-216). New York, NY: Cambridge University Press. </w:t>
      </w:r>
      <w:hyperlink r:id="rId70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https://doi.org/10.1017/CBO9780511499760</w:t>
        </w:r>
      </w:hyperlink>
    </w:p>
    <w:p w14:paraId="35CE111A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Rogers-Sirin, L., 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(2005).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Increasing school professionals’ cultural competence: A theory-driven training program</w:t>
      </w:r>
      <w:r>
        <w:rPr>
          <w:rFonts w:ascii="Arial" w:eastAsia="Arial" w:hAnsi="Arial" w:cs="Arial"/>
          <w:color w:val="000000"/>
          <w:sz w:val="22"/>
          <w:szCs w:val="22"/>
        </w:rPr>
        <w:t>. Madison, NJ: Drew University.</w:t>
      </w:r>
    </w:p>
    <w:p w14:paraId="3D72D3B5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(2003). Psychological and contextual factors influencing academic performance among African Americans: A dialectical perspective. In B. Marshall (Eds.),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In celebration of Black history: GYRO colloquium papers </w:t>
      </w:r>
      <w:r>
        <w:rPr>
          <w:rFonts w:ascii="Arial" w:eastAsia="Arial" w:hAnsi="Arial" w:cs="Arial"/>
          <w:color w:val="000000"/>
          <w:sz w:val="22"/>
          <w:szCs w:val="22"/>
        </w:rPr>
        <w:t>(Vol. 7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color w:val="000000"/>
          <w:sz w:val="22"/>
          <w:szCs w:val="22"/>
        </w:rPr>
        <w:t>pp. 186-209). Boston, MA: Boston College.</w:t>
      </w:r>
    </w:p>
    <w:p w14:paraId="7930A89B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Palfrey, J., Bronson, M. B., Erickson-Warfield, M., Hauser-Cram, P., 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(2002).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BEEPers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come of age: The Brookline early education project follow-up study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[Final report to the Robert Wood Johnson Foundation]. Chestnut Hill, MA: Boston College. </w:t>
      </w:r>
      <w:hyperlink r:id="rId71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https://doi.org/10.1542/peds.2004-2515</w:t>
        </w:r>
      </w:hyperlink>
    </w:p>
    <w:p w14:paraId="5AC14B0D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(2001). Child rearing styles. In R. M. Lerner &amp; J. Lerner. (Eds.),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Adolescence in America: An encyclopedia </w:t>
      </w:r>
      <w:r>
        <w:rPr>
          <w:rFonts w:ascii="Arial" w:eastAsia="Arial" w:hAnsi="Arial" w:cs="Arial"/>
          <w:color w:val="000000"/>
          <w:sz w:val="22"/>
          <w:szCs w:val="22"/>
        </w:rPr>
        <w:t>(Vol. 1).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Santa Barbara, CA: ABC-CLIO.</w:t>
      </w:r>
    </w:p>
    <w:p w14:paraId="44691E9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(2001). School dropout. In R. M. Lerner &amp; J. Lerner. (Eds.),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Adolescence in America: An encyclopedia </w:t>
      </w:r>
      <w:r>
        <w:rPr>
          <w:rFonts w:ascii="Arial" w:eastAsia="Arial" w:hAnsi="Arial" w:cs="Arial"/>
          <w:color w:val="000000"/>
          <w:sz w:val="22"/>
          <w:szCs w:val="22"/>
        </w:rPr>
        <w:t>(Vol. 2).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Santa Barbara, CA: ABC-CLIO. </w:t>
      </w:r>
      <w:hyperlink r:id="rId72">
        <w:proofErr w:type="gramStart"/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https:doi.org</w:t>
        </w:r>
        <w:proofErr w:type="gramEnd"/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/10.1007/978-1-4419-1695-2</w:t>
        </w:r>
      </w:hyperlink>
    </w:p>
    <w:p w14:paraId="0FC78424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Sirin.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Jackson, L. R. (2001). Examining school engagement of African American adolescents. </w:t>
      </w:r>
      <w:r>
        <w:rPr>
          <w:rFonts w:ascii="Arial" w:eastAsia="Arial" w:hAnsi="Arial" w:cs="Arial"/>
          <w:i/>
          <w:color w:val="000000"/>
          <w:sz w:val="22"/>
          <w:szCs w:val="22"/>
        </w:rPr>
        <w:t>Report No. UD034238</w:t>
      </w:r>
      <w:r>
        <w:rPr>
          <w:rFonts w:ascii="Arial" w:eastAsia="Arial" w:hAnsi="Arial" w:cs="Arial"/>
          <w:color w:val="000000"/>
          <w:sz w:val="22"/>
          <w:szCs w:val="22"/>
        </w:rPr>
        <w:t>. (ERIC Document Reproduction Service Accession Number: ED 423354).</w:t>
      </w:r>
    </w:p>
    <w:p w14:paraId="74250129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Brabeck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M. M., 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(2001)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The Racial Ethical Sensitivity Test: Computer disk version (REST-CD).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Chestnut Hill, MA: Boston College. </w:t>
      </w:r>
    </w:p>
    <w:p w14:paraId="4AAA88EA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Brabeck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M.,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Brabeck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K., Costa, M., Henderson, J., McCubbin, L., Rogers, L., Ting, K.,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., Warner, C., &amp; Weaver, M. (1998).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Racial Ethical Sensitivity Test (REST) scoring manual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 Chestnut Hill, MA: Boston College. </w:t>
      </w:r>
    </w:p>
    <w:p w14:paraId="0B535F23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IMPACT ANALYSIS (by Google Scholar as of </w:t>
      </w:r>
      <w:r>
        <w:rPr>
          <w:rFonts w:ascii="Arial" w:eastAsia="Arial" w:hAnsi="Arial" w:cs="Arial"/>
          <w:b/>
          <w:sz w:val="22"/>
          <w:szCs w:val="22"/>
          <w:u w:val="single"/>
        </w:rPr>
        <w:t>October 5th, 2022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):</w:t>
      </w:r>
    </w:p>
    <w:p w14:paraId="18758B4C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noProof/>
          <w:sz w:val="22"/>
          <w:szCs w:val="22"/>
          <w:u w:val="single"/>
        </w:rPr>
        <w:drawing>
          <wp:inline distT="114300" distB="114300" distL="114300" distR="114300" wp14:anchorId="1215C155" wp14:editId="67A69884">
            <wp:extent cx="5943600" cy="24384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6DA452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945C31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PEER-REVIEWED PRESENTATIONS: </w:t>
      </w:r>
    </w:p>
    <w:p w14:paraId="445A3960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hanging="14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*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graduate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or ** undergraduate student at time of submission </w:t>
      </w:r>
    </w:p>
    <w:p w14:paraId="5457E08E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A4E88C5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Brauer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S. Z.*,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Tugberk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, C.*, &amp;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Sirin, S. R.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(2022, September). </w:t>
      </w: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Consensual qualitative research as a tool to understand change in academic engagement amongst immigrant-origin youth.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Poster presented at the presidential special topic meeting of the Society for Research in Child Development (SRCD) Toward a Holistic Developmental Science, St. Louis, MO. </w:t>
      </w:r>
    </w:p>
    <w:p w14:paraId="41E1B79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Sirin, S. R.,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Brauer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S. Z.*, &amp;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Tugberk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C.* (2022, June). </w:t>
      </w: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Understanding changes in academic engagement amongst immigrant youth: Findings from longitudinal qualitative analyses.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lastRenderedPageBreak/>
        <w:t xml:space="preserve">Poster presentation at the International Society for the Study of Behavioral Development Biennial Meeting (ISSBD), Rhodes, Greece. </w:t>
      </w:r>
    </w:p>
    <w:p w14:paraId="0B4D2DBF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Sirin, S.R., 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Sin, E. J.*, Choi, E.*, &amp; Lee, C. (2020, March).</w:t>
      </w: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 Meta-analyses on the relation between acculturation and academic and risk behavioral outcomes: Testing the immigrant paradox.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 Paper accepted as part of a paper symposium for presentation at the Society for Research on Adolescents (SRA) Biennial Meeting, San Diego, CA.</w:t>
      </w:r>
    </w:p>
    <w:p w14:paraId="2AE09E9A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&amp; Sin, E. J.* (2019, March).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Meta-Analysis on the relation between acculturation and educational outcomes among immigrant. </w:t>
      </w:r>
      <w:r>
        <w:rPr>
          <w:rFonts w:ascii="Arial" w:eastAsia="Arial" w:hAnsi="Arial" w:cs="Arial"/>
          <w:color w:val="000000"/>
          <w:sz w:val="22"/>
          <w:szCs w:val="22"/>
        </w:rPr>
        <w:t>Presented at a paper symposium at the Society for Research on Child Development (SRCD) Biennial Meeting, Baltimore, MD.</w:t>
      </w:r>
    </w:p>
    <w:p w14:paraId="063145DA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Sin, E. J.*,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S.R.,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Clingain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C.* (2019, March).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Ethnic identity and mental health symptoms among immigrant youth: A three-wave longitudinal investigation. </w:t>
      </w:r>
      <w:r>
        <w:rPr>
          <w:rFonts w:ascii="Arial" w:eastAsia="Arial" w:hAnsi="Arial" w:cs="Arial"/>
          <w:color w:val="000000"/>
          <w:sz w:val="22"/>
          <w:szCs w:val="22"/>
        </w:rPr>
        <w:t>Presented at a paper symposium at the Society for Research on Child Development (SRCD) Biennial Meeting, Baltimore, MD.</w:t>
      </w:r>
    </w:p>
    <w:p w14:paraId="2B516FBF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(2019, March). </w:t>
      </w: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Immigrant youth development: Their psychological well-being and educational outcomes.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Chair. </w:t>
      </w:r>
      <w:r>
        <w:rPr>
          <w:rFonts w:ascii="Arial" w:eastAsia="Arial" w:hAnsi="Arial" w:cs="Arial"/>
          <w:color w:val="000000"/>
          <w:sz w:val="22"/>
          <w:szCs w:val="22"/>
        </w:rPr>
        <w:t>A paper symposium at the Society for Research on Child Development (SRCD) Biennial Meeting, Baltimore, MD.</w:t>
      </w:r>
    </w:p>
    <w:p w14:paraId="6E38CB06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Bunkley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M.,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Clingain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C.*, &amp;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Sirin, S. R.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(2019, March</w:t>
      </w:r>
      <w:r>
        <w:rPr>
          <w:rFonts w:ascii="Arial" w:eastAsia="Arial" w:hAnsi="Arial" w:cs="Arial"/>
          <w:i/>
          <w:color w:val="222222"/>
          <w:sz w:val="22"/>
          <w:szCs w:val="22"/>
          <w:highlight w:val="white"/>
        </w:rPr>
        <w:t>). Black immigrant youth: Fair society beliefs and coping strategies.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Presented at a paper symposium at the Society for Research on Child Development (SRCD) Biennial Meeting, Baltimore, MD.</w:t>
      </w:r>
    </w:p>
    <w:p w14:paraId="13D1A0D0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Sin, E. J.*,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S.R.,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Bennet, A., &amp; Maher, N. (2018, April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). The relation between school-based social support and ethnic identity among immigrant youth.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Poster presented at Society for Research on Adolescence (SRA) Biennial Meeting, Minneapolis, Minnesota, MN. </w:t>
      </w:r>
    </w:p>
    <w:p w14:paraId="6C131A4F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Sin, E. J.*,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S.R.,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&amp; Singh, S., Chan, A., Carrion, A., Lewis, K.,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Clingain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C.*, Choe, J., &amp; Kim, C. (2017, April).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Identity maps as a methodology to understand the relation between acculturation strategies and mental health among first generation immigrant youth.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Paper presented as part of a paper symposium at the Society for Research on Child Development (SRCD) Biennial Meeting, Austin, TX. </w:t>
      </w:r>
    </w:p>
    <w:p w14:paraId="33E5453B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Sin, E. J.*,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S.R.,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Chan, A., Carrion, A., Lewis, K.,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Clingain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C.*, &amp; Kim, C. (2017, February).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Using mixed methods to understand acculturation and mental health among urban youth. </w:t>
      </w:r>
      <w:r>
        <w:rPr>
          <w:rFonts w:ascii="Arial" w:eastAsia="Arial" w:hAnsi="Arial" w:cs="Arial"/>
          <w:color w:val="000000"/>
          <w:sz w:val="22"/>
          <w:szCs w:val="22"/>
        </w:rPr>
        <w:t>Poster presented at the 34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 xml:space="preserve">th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Annual Winter Roundtable 2017 at Teachers College, New York, NY. </w:t>
      </w:r>
    </w:p>
    <w:p w14:paraId="7D9DBE13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(2015, March).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Perceptions of societal fairness and social exclusion among urban minority youth: Findings from the NYCASES.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Chair of Paper Symposium at the biennial conference of the Society for Research on Child Development (SRCD), Philadelphia, PA.</w:t>
      </w:r>
    </w:p>
    <w:p w14:paraId="2791D05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Godfrey, E. B., Gupta, T.,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Wray-Lake, L. (2015, March).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Beliefs about the American system predict risky behavior over the course of adolescence among minority immigrant and native youth.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presentation at the biennial conference of the Society for Research on Child Development (SRCD), Philadelphia, PA.</w:t>
      </w:r>
    </w:p>
    <w:p w14:paraId="1FF29A1C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Wray-Lake, L., Rote, W. M., Gupta, T., Godfrey, E. B., 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(2015, March).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Examining correlates of civic engagement among immigrant adolescents in the United States.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presentation at the biennial conference of the Society for Research on Child Development (SRCD), Philadelphia, PA.</w:t>
      </w:r>
    </w:p>
    <w:p w14:paraId="390EEB5B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Del Toro, J. S., 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(2015, March).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Examining intersectional invisibility among urban adolescents.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presentation at the biennial conference of the Society for Research on Child Development (SRCD), Philadelphia, PA.</w:t>
      </w:r>
    </w:p>
    <w:p w14:paraId="0C67CAF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(2015, May).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A multidimensional approach to social and religious identity development among Muslim-American adolescents</w:t>
      </w:r>
      <w:r>
        <w:rPr>
          <w:rFonts w:ascii="Arial" w:eastAsia="Arial" w:hAnsi="Arial" w:cs="Arial"/>
          <w:color w:val="000000"/>
          <w:sz w:val="22"/>
          <w:szCs w:val="22"/>
        </w:rPr>
        <w:t>. Chair, Paper Symposium at the Annual Meeting of Association for Psychological Science, Washington, D.C.</w:t>
      </w:r>
    </w:p>
    <w:p w14:paraId="04E23575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Gupta*, T.,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Fine, M. (2013, May).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The protective role of school climate for urban high school students.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Poster presented at the Annual Meeting of Association for Psychological Science, Washington, D.C.</w:t>
      </w:r>
    </w:p>
    <w:p w14:paraId="7529872B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(2013, April).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Negotiating cultural identities among youth.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Chaired a paper presentation session at the biennial conference of the Society for Research on Child Development (SRCD), Seattle, WA. </w:t>
      </w:r>
    </w:p>
    <w:p w14:paraId="55336944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Ryce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P. (2013, April).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Immigrant-based family involvement and teacher expectations trajectories.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Poster presented at the biennial conference of the Society for Research on Child Development (SRCD), Seattle, WA.</w:t>
      </w:r>
    </w:p>
    <w:p w14:paraId="305A3E3B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Ahmed**, S. F., Gupta*, T., 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(2013, April).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The protective influence of community support for immigrant youth’s school engagement.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Poster presented at the biennial conference of the Society for Research on Child Development (SRCD), Seattle, WA.</w:t>
      </w:r>
    </w:p>
    <w:p w14:paraId="11121FD3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Diemer, M., Li, C., Gupta*, T., Uygun*, N., Rogers-Sirin, L., 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(2013, March).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 missing piece in the immigrant paradox 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puzzle?: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Measurement invariance of school support and school engagement across generation.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biennial conference of the Society for Research on Child Development (SRCD), Seattle, WA. </w:t>
      </w:r>
    </w:p>
    <w:p w14:paraId="7F5B9294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Gupta*, T.,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Rogers-Sirin, L., Ahmed**, S. F.,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Palmeri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**, J.,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Duca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**, K. (2013, March).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Gender and generation status variations in the role of bicultural identification on cognitive engagement.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Paper presented at the biennial conference of the Society for Research on Child Development (SRCD), Seattle, WA. </w:t>
      </w:r>
    </w:p>
    <w:p w14:paraId="7713290E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Cressen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J., Rogers-Sirin, L.,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Gupta*, T., Greene**, A. C.,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Novoa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**, A. (2013, March).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Discrimination-related stress and behavioral engagement: The moderating effect of school relationships.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biennial conference of the Society for Research on Child Development (SRCD), Seattle, WA.</w:t>
      </w:r>
    </w:p>
    <w:p w14:paraId="351AF081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Rogers-Sirin, L.,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Cressen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J., Gupta*, T., Ahmed**, S. F.,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Novoa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**, A. D.,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Ruiz*, M. (2013, April).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Discrimination-related stress and psychological well-being outcomes among Latino adolescents.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biennial conference of the Society for Research on Child Development (SRCD), Seattle, WA.</w:t>
      </w:r>
    </w:p>
    <w:p w14:paraId="6589466C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Ryce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P., Gupta*, P.,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D., Suarez-Orozco, C., &amp; Rogers-Sirin, L. (2012, March).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Trajectories of internalizing mental health symptoms for immigrant adolescents: A longitudinal investigation.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biennial conference of the Society for Research on Adolescence, Vancouver, Canada.</w:t>
      </w:r>
    </w:p>
    <w:p w14:paraId="5E5F9AF6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D., Suarez-Orozco, C.,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>, &amp; Gupta*, T. (2012, March).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Mediators of the relationship between acculturative stress and internalizing symptoms for immigrant origin youth. </w:t>
      </w:r>
      <w:r>
        <w:rPr>
          <w:rFonts w:ascii="Arial" w:eastAsia="Arial" w:hAnsi="Arial" w:cs="Arial"/>
          <w:color w:val="000000"/>
          <w:sz w:val="22"/>
          <w:szCs w:val="22"/>
        </w:rPr>
        <w:t>Poster presented at the biennial conference of the Society for Research on Adolescence, Vancouver, Canada.</w:t>
      </w:r>
    </w:p>
    <w:p w14:paraId="14C8C7A1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Gupta*, T.,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Ryce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P., Okazaki, S. (2012, March).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Role of bicultural identification on anxious-depressed symptoms for Asian and Latino adolescents.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Poster presented at the biennial conference of the Society for Research on Adolescence, Vancouver, Canada.</w:t>
      </w:r>
    </w:p>
    <w:p w14:paraId="759F336B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Gupta*, T. (2011, March).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New York City Adolescent Social and Academic Engagement Study (NYCASES): Findings from a longitudinal mixed-methods study.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Chairs of paper symposium at the biennial conference of the Society for Research on Child Development (SRCD), Montreal, Canada.</w:t>
      </w:r>
    </w:p>
    <w:p w14:paraId="7784781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D., Suarez-Orozco, C., &amp; Volpe**, V. V. (2011, March).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Acculturative-stress, support networks, and psychological outcomes: A moderated mediation model to understand the immigrant paradox.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biennial conference of the Society for Research on Child Development (SRCD), Montreal, Canada.</w:t>
      </w:r>
    </w:p>
    <w:p w14:paraId="3000240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Gupta*, T.,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Aronson, J. M., &amp; Albino**, C. M. (2011, March).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Stress, support and stereotypes: Using moderated mediation to understand the lives of urban immigrant adolescents.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biennial conference of the Society for Research on Child Development (SRCD), Montreal, Canada.</w:t>
      </w:r>
    </w:p>
    <w:p w14:paraId="107335BA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D.,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Futch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V., Fine, M.,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Gopalan**, P. (2011, March).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Everyday hyphens: Exploring youth identities with methodological and analytic pluralism.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biennial conference of the Society for Research on Child Development (SRCD), Montreal, Canada.</w:t>
      </w:r>
    </w:p>
    <w:p w14:paraId="2EE0ECD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(2009, April).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Immigrant Muslim families in the United States.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Invited Paper presented at the 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 meeting of the Society of Research on Child Development (SRCD), Denver, CO. </w:t>
      </w:r>
    </w:p>
    <w:p w14:paraId="05EB173A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Ryce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P., &amp; Mir*, M. (2009, April).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Do teachers’ values affect their evaluations of children of immigrants in first grade?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biannual meeting of the Society of Research on Child Development (SRCD), Denver, CO. </w:t>
      </w:r>
    </w:p>
    <w:p w14:paraId="26E6D01B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(2009, April).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Marginalization and well-being of immigrant students: Role of teacher-student relationships.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Society for Research on Child Development (SRCD) Immigration Preconference: Development in the Context of Immigration: International and Multidisciplinary Perspectives on Emerging Issues, Denver, CO. </w:t>
      </w:r>
    </w:p>
    <w:p w14:paraId="7FCA72F2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(2009, April).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Fostering racial and ethical sensitivity in teacher education students: From moral and professional obligation to action.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annual convention of the American Educational Research Association (AERA), San Diego, CA.</w:t>
      </w:r>
    </w:p>
    <w:p w14:paraId="14A8B7A3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Ryce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P.,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>, &amp; Mir*, M. (2009, February).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Teacher evaluations of immigrant children: The influence of value differences.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annual convention of the National Association of School Psychologists (NASP), Boston, MA.</w:t>
      </w:r>
    </w:p>
    <w:p w14:paraId="2799964C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(2008, March).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How teachers’ values affect their academic expectations of immigrant students: Evidence from public and Islamic schools</w:t>
      </w:r>
      <w:r>
        <w:rPr>
          <w:rFonts w:ascii="Arial" w:eastAsia="Arial" w:hAnsi="Arial" w:cs="Arial"/>
          <w:color w:val="000000"/>
          <w:sz w:val="22"/>
          <w:szCs w:val="22"/>
        </w:rPr>
        <w:t>. Paper presented at the annual convention of the American Educational Research Association (AERA), New York, NY.</w:t>
      </w:r>
    </w:p>
    <w:p w14:paraId="4A27B04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(2008, March).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Paying attention to the voices of Muslim immigrant children, adolescents, and young adults through research.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</w:t>
      </w:r>
      <w:r>
        <w:rPr>
          <w:rFonts w:ascii="Arial" w:eastAsia="Arial" w:hAnsi="Arial" w:cs="Arial"/>
          <w:sz w:val="22"/>
          <w:szCs w:val="22"/>
        </w:rPr>
        <w:t>biennial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convention of the Society for Research on Adolescence (SRA), Chicago, IL. </w:t>
      </w:r>
    </w:p>
    <w:p w14:paraId="6FA2AFB7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**, D., &amp; Mir*, M. (2007, August).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Negotiating Muslim and American identities: An exploratory study.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Poster presented at the annual convention of the American Psychological Association (APA), San Francisco, CA. </w:t>
      </w:r>
    </w:p>
    <w:p w14:paraId="4F3BFF75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Mir*, M., Kyung-Hyun*, K.,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Katsiaficas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**, D. (2007, May).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Young, Muslim, and American: A mixed methods exploration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Poster presented at the annual convention of the Association of Psychological Studies (APS), Washington, DC. </w:t>
      </w:r>
    </w:p>
    <w:p w14:paraId="4BC40EA2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(2006, May).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How Muslim immigrant youth negotiate their identity: Findings from Europe and the United States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Chair, panel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at the Biannual Meeting of the European Association of Research on Adolescents (EARA), Antalya,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Turkey. </w:t>
      </w:r>
    </w:p>
    <w:p w14:paraId="3B72429B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(2006, May).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Gendered lives: Voices from Muslim youth in Europe and the United States</w:t>
      </w:r>
      <w:r>
        <w:rPr>
          <w:rFonts w:ascii="Arial" w:eastAsia="Arial" w:hAnsi="Arial" w:cs="Arial"/>
          <w:sz w:val="22"/>
          <w:szCs w:val="22"/>
        </w:rPr>
        <w:t xml:space="preserve">. Chair, panel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at the Biannual Meeting of the European Association of Research on Adolescents (EARA), Antalya, Turkey. </w:t>
      </w:r>
    </w:p>
    <w:p w14:paraId="2972016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(2006, May).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Muslim-American youth’s identity negotiation process.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biannual meeting of the European Association of Research on Adolescents (EARA), Antalya, Turkey. </w:t>
      </w:r>
    </w:p>
    <w:p w14:paraId="15ACEF77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(2006, May).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Muslim American youth on college campuses: Identity negotiation under stress.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biannual meeting of the European Association of Research on Adolescents (EARA), Antalya, Turkey. </w:t>
      </w:r>
    </w:p>
    <w:p w14:paraId="266B654D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(2006, March).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Actively involved: Collaborative approaches for researching with young people across </w:t>
      </w:r>
      <w:r>
        <w:rPr>
          <w:rFonts w:ascii="Arial" w:eastAsia="Arial" w:hAnsi="Arial" w:cs="Arial"/>
          <w:i/>
          <w:sz w:val="22"/>
          <w:szCs w:val="22"/>
        </w:rPr>
        <w:t>differences</w:t>
      </w:r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Discussant at the biannual meeting of the Society of Research on Adolescence (SRA), San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Fransisco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CA. </w:t>
      </w:r>
    </w:p>
    <w:p w14:paraId="0119EFE0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(2006, March).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Negotiating identities: Minorities and the state.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Discussant at the NYU Annual International Student Conference, New York, NY. </w:t>
      </w:r>
    </w:p>
    <w:p w14:paraId="5B1420FE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(2005, November).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Development of the Quick Racial and Ethical Sensitivity Test (Quick-REST)</w:t>
      </w:r>
      <w:r>
        <w:rPr>
          <w:rFonts w:ascii="Arial" w:eastAsia="Arial" w:hAnsi="Arial" w:cs="Arial"/>
          <w:color w:val="000000"/>
          <w:sz w:val="22"/>
          <w:szCs w:val="22"/>
        </w:rPr>
        <w:t>. Paper presented at the annual meeting of Association of Moral Education (AME), Boston, MA.</w:t>
      </w:r>
    </w:p>
    <w:p w14:paraId="2E42881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(2005, November).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Increasing school professionals’ cultural competence: A theory-driven training program.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Symposium chaired at the annual meeting of Association of Moral Education (AME), Boston, MA. </w:t>
      </w:r>
    </w:p>
    <w:p w14:paraId="496BBB2A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Fine, M. (2005, August).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Hyphenated selves: Muslim-American youth negotiating identities across the fault lines of global conflict.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Invited paper presented at the 2005 annual convention of the American Psychological Association (APA), Washington, DC. </w:t>
      </w:r>
    </w:p>
    <w:p w14:paraId="44F807CF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(2005, August).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Muslim adolescents on U.S. college campuses: Exploring ethnic identity.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annual convention of the American Psychological Association (APA), Washington, DC. </w:t>
      </w:r>
    </w:p>
    <w:p w14:paraId="7A5069F6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Epurianu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M.,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Pacesova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M. (2005, August).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Acculturation and psychological adjustment for international students in the U.S.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Poster presented at the annual convention of the American Psychological Association (APA), Washington, DC. </w:t>
      </w:r>
    </w:p>
    <w:p w14:paraId="79FDF36E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Pacesova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*, M. (2005, April).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Psychological well-being of Muslim youth in the United States: Results from a pilot study.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Poster presented at the biennial meeting of the Society for Research in Child Development (SRCD), Atlanta, GA.</w:t>
      </w:r>
    </w:p>
    <w:p w14:paraId="1E70C6E9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(2003, April).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When values differ: Teachers’ ratings of academic competence of low-income kindergarten children.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Poster presented at the biennial meeting of the Society for Research in Child Development (SRCD), Tampa, FL.</w:t>
      </w:r>
    </w:p>
    <w:p w14:paraId="678BAD89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Sirin, S. R.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(2003, April).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The relation between socioeconomic status and school achievement: A meta-analytic review of research 1990-2000.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Poster presented at the biennial meeting of the Society for Research in Child Development (SRCD), Tampa, FL.</w:t>
      </w:r>
    </w:p>
    <w:p w14:paraId="748D5940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(2003, April).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How to measure socioeconomic status in educational research: Results from a meta-analytic review.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annual meeting of the American Educational Research Association (AERA), Chicago, IL.</w:t>
      </w:r>
    </w:p>
    <w:p w14:paraId="6DA5EF72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Diemer, M. A., Jackson, L. R., Gonsalves, L., &amp; Howell, A. (2002, April).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Future aspirations of urban adolescents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Paper presented at the annual meeting of the American Educational Research Association (AERA), New Orleans, LA. </w:t>
      </w:r>
    </w:p>
    <w:p w14:paraId="11DFEAB8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Sirin, 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Brabeck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M. M.,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Satiani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A., &amp; Rogers-Sirin, L. (2001, August).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Comparison of the impact of ethics and multicultural issues courses on ethical sensitivity: Development of the REST-CD (Racial Ethical Sensitivity Test-Computer Version).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annual convention of the American Psychology Association (APA), San Francisco, CA.</w:t>
      </w:r>
    </w:p>
    <w:p w14:paraId="563C4386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McCreary, D. R.,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Mahalik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J. R. (2001, August).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Perceptions of gender role conformity in men and women.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annual convention of the American Psychology Association (APA), San Francisco, CA. </w:t>
      </w:r>
    </w:p>
    <w:p w14:paraId="60F74BBC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Jackson, L. R. (2001, April).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Factors influencing academic achievement among African American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color w:val="000000"/>
          <w:sz w:val="22"/>
          <w:szCs w:val="22"/>
        </w:rPr>
        <w:t>tudents.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annual meeting of the American Educational Research Association (AERA) Annual Meeting, Seattle, WA. </w:t>
      </w:r>
    </w:p>
    <w:p w14:paraId="0A216642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Jackson, L. R. (2000, August).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Examining school outcomes of middle-class African American adolescents.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annual convention of the American Psychological Association (APA), Washington, DC. </w:t>
      </w:r>
    </w:p>
    <w:p w14:paraId="3E5CA83A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Blustein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D. L., Chaves, A., Diemer, M., Gallagher, L., Marshall, K., Marshall, K.,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Bhati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K. (2000, August).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Social class and the school-to-work transition</w:t>
      </w:r>
      <w:r>
        <w:rPr>
          <w:rFonts w:ascii="Arial" w:eastAsia="Arial" w:hAnsi="Arial" w:cs="Arial"/>
          <w:color w:val="000000"/>
          <w:sz w:val="22"/>
          <w:szCs w:val="22"/>
        </w:rPr>
        <w:t>. Paper presented at the annual convention of the American Psychological Association (APA), Washington, DC.</w:t>
      </w:r>
    </w:p>
    <w:p w14:paraId="03AE8008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Sirin, 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(1999, August).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Results of a study of the measure of the REST.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annual convention of the American Psychological Association (APA), Boston, MA. </w:t>
      </w:r>
    </w:p>
    <w:p w14:paraId="587266E8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Brabeck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M., Warner, C., Rogers. L.,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Handerson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J., Costa, M., 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(1999, April).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Increasing the aspiring professional's ethical sensitivity to instances of racial and gender intolerance in school.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annual meeting of the American Educational Research Association (AERA), Montreal, Canada. </w:t>
      </w:r>
    </w:p>
    <w:p w14:paraId="37E2AE5E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Brabeck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M., Rogers, L., Costa, M.,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Handerson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J., </w:t>
      </w:r>
      <w:r>
        <w:rPr>
          <w:rFonts w:ascii="Arial" w:eastAsia="Arial" w:hAnsi="Arial" w:cs="Arial"/>
          <w:b/>
          <w:color w:val="000000"/>
          <w:sz w:val="22"/>
          <w:szCs w:val="22"/>
        </w:rPr>
        <w:t>Sirin, 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Ting, K., Warner, C., Benvenuto, M., &amp; Weaver, M. (1999, January).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Professional ethics: Increasing ethical sensitivity to gender and racial intolerance in schools.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Paper presented at the Holmes Partnership Conference, Boston, MA. </w:t>
      </w:r>
    </w:p>
    <w:p w14:paraId="0E482F0F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241FCF0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INVITED TALKS:</w:t>
      </w:r>
    </w:p>
    <w:p w14:paraId="3891364A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2019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Keynote Speaker.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B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eyond food and shelter: Caring for Refugee Children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Distinguished Lecture Series 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Psyhcology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University of Missouri. </w:t>
      </w:r>
    </w:p>
    <w:p w14:paraId="35DC8A14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2017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Invited Talk. </w:t>
      </w:r>
      <w:r>
        <w:rPr>
          <w:rFonts w:ascii="Arial" w:eastAsia="Arial" w:hAnsi="Arial" w:cs="Arial"/>
          <w:i/>
          <w:color w:val="000000"/>
          <w:sz w:val="22"/>
          <w:szCs w:val="22"/>
        </w:rPr>
        <w:t>Refugee Children in Crisis: What can we do about it?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The Inaugural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Haruv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-USA Summit on Child Maltreatment. University of Tulsa. Tulsa, Oklahoma. </w:t>
      </w:r>
    </w:p>
    <w:p w14:paraId="68A9FFE6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2017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Invited Talk.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Refugee Children Need Hope!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Yale-UNICEF Conference on Refugee Children. Yale University, Yale, Connecticut.  </w:t>
      </w:r>
    </w:p>
    <w:p w14:paraId="5CCB0434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2017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Keynote Speaker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color w:val="000000"/>
          <w:sz w:val="22"/>
          <w:szCs w:val="22"/>
        </w:rPr>
        <w:t>Urgent Needs of Syrian Refugee Children: Beyond Food and Shelter.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UNIS-UN Student Conference. United Nations General Assembly. New York, New York.</w:t>
      </w:r>
    </w:p>
    <w:p w14:paraId="736D1D13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2016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Keynote Speaker. </w:t>
      </w:r>
      <w:r>
        <w:rPr>
          <w:rFonts w:ascii="Arial" w:eastAsia="Arial" w:hAnsi="Arial" w:cs="Arial"/>
          <w:i/>
          <w:color w:val="000000"/>
          <w:sz w:val="22"/>
          <w:szCs w:val="22"/>
        </w:rPr>
        <w:t>Syrian Children in Crisis What US pediatricians need to know?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American Association of Pediatricians National Conference, San Francisco, California.</w:t>
      </w:r>
    </w:p>
    <w:p w14:paraId="3C01481B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2016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Invited Talk. </w:t>
      </w:r>
      <w:r>
        <w:rPr>
          <w:rFonts w:ascii="Arial" w:eastAsia="Arial" w:hAnsi="Arial" w:cs="Arial"/>
          <w:i/>
          <w:color w:val="000000"/>
          <w:sz w:val="22"/>
          <w:szCs w:val="22"/>
        </w:rPr>
        <w:t>On the Border: Syrian Refugees in Turkey.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NYU at DC, Washington, DC.</w:t>
      </w:r>
    </w:p>
    <w:p w14:paraId="1838045C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2016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J. K. Javits Lecture. 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Syrian Refugee Children: Food and Shelter is Not the Answer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. New York University.</w:t>
      </w:r>
    </w:p>
    <w:p w14:paraId="380BFB04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2016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TedTalk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TEDxIstanbul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Itıraz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et,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Hayal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Kur,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İlerle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(Challenge, Dream, Progress). Original in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Turkısh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74">
        <w:r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https://www.youtube.com/watch?v=SAsC0zifeTU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3EA987C5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2016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Invited Talk.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Perceptions of Syrian Refugees in Europe</w:t>
      </w:r>
      <w:r>
        <w:rPr>
          <w:rFonts w:ascii="Arial" w:eastAsia="Arial" w:hAnsi="Arial" w:cs="Arial"/>
          <w:color w:val="000000"/>
          <w:sz w:val="22"/>
          <w:szCs w:val="22"/>
        </w:rPr>
        <w:t>. Forum on Investing in Young Children Globally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iYCG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), The National Academies of Sciences, Engineering and Medicine, Amman, Jordan. </w:t>
      </w:r>
    </w:p>
    <w:p w14:paraId="08CA56B4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2016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Invited Talk.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Mental Health Needs of Syrian Refugee Children.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World Organization for Early Childhood Education, co-sponsored by the NGO Committee on Migration and UNHCR, New York, NY. </w:t>
      </w:r>
    </w:p>
    <w:p w14:paraId="556CEB77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2016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Keynote Speaker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color w:val="000000"/>
          <w:sz w:val="22"/>
          <w:szCs w:val="22"/>
        </w:rPr>
        <w:t>Turkey at Crossroads</w:t>
      </w:r>
      <w:r>
        <w:rPr>
          <w:rFonts w:ascii="Arial" w:eastAsia="Arial" w:hAnsi="Arial" w:cs="Arial"/>
          <w:color w:val="000000"/>
          <w:sz w:val="22"/>
          <w:szCs w:val="22"/>
        </w:rPr>
        <w:t>. World Bank, Washington, DC</w:t>
      </w:r>
    </w:p>
    <w:p w14:paraId="4E92174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2016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Invited Talk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Syrian refugees: The past, Present and Future. </w:t>
      </w:r>
      <w:r>
        <w:rPr>
          <w:rFonts w:ascii="Arial" w:eastAsia="Arial" w:hAnsi="Arial" w:cs="Arial"/>
          <w:color w:val="000000"/>
          <w:sz w:val="22"/>
          <w:szCs w:val="22"/>
        </w:rPr>
        <w:t>National Press Club,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Global Policy Institute, Washington, D. C. </w:t>
      </w:r>
    </w:p>
    <w:p w14:paraId="55942A4E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2015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Invited Talk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The Educational and Mental Health Needs of Syrian Children. </w:t>
      </w:r>
      <w:r>
        <w:rPr>
          <w:rFonts w:ascii="Arial" w:eastAsia="Arial" w:hAnsi="Arial" w:cs="Arial"/>
          <w:color w:val="000000"/>
          <w:sz w:val="22"/>
          <w:szCs w:val="22"/>
        </w:rPr>
        <w:t>Migration Policy Institute Press</w:t>
      </w:r>
      <w:r>
        <w:rPr>
          <w:rFonts w:ascii="Arial" w:eastAsia="Arial" w:hAnsi="Arial" w:cs="Arial"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Washington, D. C.</w:t>
      </w:r>
    </w:p>
    <w:p w14:paraId="3027C38F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2015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Keynote Speaker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color w:val="000000"/>
          <w:sz w:val="22"/>
          <w:szCs w:val="22"/>
        </w:rPr>
        <w:t>Turkey in Transition: Social, Political and Economic Indicators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University of Chicago Institute of Politics (Founder: David Axelrod). </w:t>
      </w:r>
    </w:p>
    <w:p w14:paraId="00861AE5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2015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Keynote Speaker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Education and Economic Development: Turkey and the Rest of the World. </w:t>
      </w:r>
      <w:r>
        <w:rPr>
          <w:rFonts w:ascii="Arial" w:eastAsia="Arial" w:hAnsi="Arial" w:cs="Arial"/>
          <w:color w:val="000000"/>
          <w:sz w:val="22"/>
          <w:szCs w:val="22"/>
        </w:rPr>
        <w:t>International Monetary Fund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(IMF), Washington, D. C.</w:t>
      </w:r>
    </w:p>
    <w:p w14:paraId="33C283C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2014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Invited Talk.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The Role of Education in the New Economy.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Education and Workforce Committee, U.S. House of Representatives, Washington, D. C.</w:t>
      </w:r>
    </w:p>
    <w:p w14:paraId="4846592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2014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Keynote Speaker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color w:val="000000"/>
          <w:sz w:val="22"/>
          <w:szCs w:val="22"/>
        </w:rPr>
        <w:t>Creating Positive School Climate for All Students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Educashow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2014, Istanbul, Turkey.</w:t>
      </w:r>
    </w:p>
    <w:p w14:paraId="4DD76681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2013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Organizer. </w:t>
      </w:r>
      <w:r>
        <w:rPr>
          <w:rFonts w:ascii="Arial" w:eastAsia="Arial" w:hAnsi="Arial" w:cs="Arial"/>
          <w:i/>
          <w:color w:val="000000"/>
          <w:sz w:val="22"/>
          <w:szCs w:val="22"/>
        </w:rPr>
        <w:t>New Developments in Preschool Education Conference.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Bahcesehir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University, Istanbul, Turkey</w:t>
      </w:r>
    </w:p>
    <w:p w14:paraId="5B84348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2013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Keynote Speaker. </w:t>
      </w:r>
      <w:r>
        <w:rPr>
          <w:rFonts w:ascii="Arial" w:eastAsia="Arial" w:hAnsi="Arial" w:cs="Arial"/>
          <w:i/>
          <w:color w:val="000000"/>
          <w:sz w:val="22"/>
          <w:szCs w:val="22"/>
        </w:rPr>
        <w:t>What does TIMSS 2011 say about Science and Mathematics Education in Turkey?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Science and Technology Education Conference,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Bahcesehir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University, Istanbul, Turkey. </w:t>
      </w:r>
    </w:p>
    <w:p w14:paraId="79E0452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2012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Keynote Speaker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(with Dr. Irina Bokova, Director General of UNESCO). </w:t>
      </w:r>
      <w:r>
        <w:rPr>
          <w:rFonts w:ascii="Arial" w:eastAsia="Arial" w:hAnsi="Arial" w:cs="Arial"/>
          <w:i/>
          <w:color w:val="000000"/>
          <w:sz w:val="22"/>
          <w:szCs w:val="22"/>
        </w:rPr>
        <w:t>Findings from the Syrian Refugee Field Study.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The Washington Institute, Washington, D. C.</w:t>
      </w:r>
    </w:p>
    <w:p w14:paraId="2BCA041F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2012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Keynote Speaker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(with Dr.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Serap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Ozer). Syrian Refugee Children and Families Conference,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Bahcesehir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University, Istanbul, Turkey</w:t>
      </w:r>
    </w:p>
    <w:p w14:paraId="000CE505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2012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Keynote Speaker.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TODER Conference on Creating a Positive School Climate,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Terakki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College, Istanbul, Turkey. </w:t>
      </w:r>
    </w:p>
    <w:p w14:paraId="09BA966F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2010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Scientific Program Organizer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TODER Conference on Future of Learning,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Bahcesehir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University, Istanbul, Turkey. </w:t>
      </w:r>
    </w:p>
    <w:p w14:paraId="5629DAD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2010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Invited Talk.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Working with Arab and Muslim clients and families.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Rutgers Annual GSAPP Cultural Conference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New Jersey, NJ.</w:t>
      </w:r>
    </w:p>
    <w:p w14:paraId="1EBD72A5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2010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Invited Talk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color w:val="000000"/>
          <w:sz w:val="22"/>
          <w:szCs w:val="22"/>
        </w:rPr>
        <w:t>Negotiating the Hyphen: Muslim, Young and American.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College of Staten Island City University of New York, Department of Psychology Colloquium Series, Staten Island, NY.</w:t>
      </w:r>
    </w:p>
    <w:p w14:paraId="64E3F3F7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2009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Keynote Speaker.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Education and Migration: Implications for Schools and Families.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Adana Governor’s Office, Turkey</w:t>
      </w:r>
    </w:p>
    <w:p w14:paraId="18132446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2008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Lecture.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Step by Step Meta-Analysis </w:t>
      </w:r>
      <w:r>
        <w:rPr>
          <w:rFonts w:ascii="Arial" w:eastAsia="Arial" w:hAnsi="Arial" w:cs="Arial"/>
          <w:color w:val="000000"/>
          <w:sz w:val="22"/>
          <w:szCs w:val="22"/>
        </w:rPr>
        <w:t>workshop series</w:t>
      </w:r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European Association of Research on Adolescence, Antalya, Turkey.  </w:t>
      </w:r>
    </w:p>
    <w:p w14:paraId="3163473B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2008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Lecture.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Introduction to Meta-Analysis </w:t>
      </w:r>
      <w:r>
        <w:rPr>
          <w:rFonts w:ascii="Arial" w:eastAsia="Arial" w:hAnsi="Arial" w:cs="Arial"/>
          <w:color w:val="000000"/>
          <w:sz w:val="22"/>
          <w:szCs w:val="22"/>
        </w:rPr>
        <w:t>workshop. Annual Meeting of Child Culture Conference, Ankara University.</w:t>
      </w:r>
    </w:p>
    <w:p w14:paraId="48B065F2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2007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Lecture. </w:t>
      </w:r>
      <w:r>
        <w:rPr>
          <w:rFonts w:ascii="Arial" w:eastAsia="Arial" w:hAnsi="Arial" w:cs="Arial"/>
          <w:i/>
          <w:color w:val="000000"/>
          <w:sz w:val="22"/>
          <w:szCs w:val="22"/>
        </w:rPr>
        <w:t>Muslim American Identity Negotiation Process</w:t>
      </w:r>
      <w:r>
        <w:rPr>
          <w:rFonts w:ascii="Arial" w:eastAsia="Arial" w:hAnsi="Arial" w:cs="Arial"/>
          <w:color w:val="000000"/>
          <w:sz w:val="22"/>
          <w:szCs w:val="22"/>
        </w:rPr>
        <w:t>. Immigration Studies at New York University Colloquium Series, New York, NY.</w:t>
      </w:r>
    </w:p>
    <w:p w14:paraId="3243C1A4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2006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Keynote Speaker.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Culture and Cognition Lecture.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Psychology Colloquium Series, University of California, Los Angeles (UCLA). </w:t>
      </w:r>
    </w:p>
    <w:p w14:paraId="6C688A6A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8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2005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Keynote Address. </w:t>
      </w:r>
      <w:r>
        <w:rPr>
          <w:rFonts w:ascii="Arial" w:eastAsia="Arial" w:hAnsi="Arial" w:cs="Arial"/>
          <w:color w:val="000000"/>
          <w:sz w:val="22"/>
          <w:szCs w:val="22"/>
        </w:rPr>
        <w:t>Annual meeting of New Jersey School Counselors Association.</w:t>
      </w:r>
    </w:p>
    <w:p w14:paraId="0192FC8C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7EEF3A08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A92476F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8CB3C60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GRANTS:</w:t>
      </w:r>
    </w:p>
    <w:p w14:paraId="47D7FA8D" w14:textId="6EEFF69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2017-2020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Principal Investigator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>Turkish Fellowship Project Cohort.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Chobani Foundation,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New York, NY. </w:t>
      </w:r>
    </w:p>
    <w:p w14:paraId="43B3DE98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</w:p>
    <w:p w14:paraId="666F5238" w14:textId="0B1574FE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2015-2018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Principal Investigator,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Migration and </w:t>
      </w:r>
      <w:r w:rsidR="00457BD6">
        <w:rPr>
          <w:rFonts w:ascii="Arial" w:eastAsia="Arial" w:hAnsi="Arial" w:cs="Arial"/>
          <w:color w:val="000000"/>
          <w:sz w:val="22"/>
          <w:szCs w:val="22"/>
          <w:u w:val="single"/>
        </w:rPr>
        <w:t>D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evelopment: Building research infrastructure across cultures.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Funded by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Bahcesehir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Uğur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Foundation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İstanbul, Turkey. </w:t>
      </w:r>
    </w:p>
    <w:p w14:paraId="57B228DA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</w:p>
    <w:p w14:paraId="68D60C5C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2012-2015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Principal Investigator,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NYU-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u w:val="single"/>
        </w:rPr>
        <w:t>Bahcesehir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research collaboration.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Funded by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Bahcesehir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Uğur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Foundation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İstanbul, Turkey. </w:t>
      </w:r>
    </w:p>
    <w:p w14:paraId="76A5051A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</w:p>
    <w:p w14:paraId="33C1B4ED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2012-2015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Co-Principal Investigator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(with Dr. Brit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Oppedal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A longitudinal, mixed-method study of socio-cultural adaptation and mental health among unaccompanied minor refugees after resettlement.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Funded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by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Norwegian Institute of Public Health, </w:t>
      </w:r>
      <w:r>
        <w:rPr>
          <w:rFonts w:ascii="Arial" w:eastAsia="Arial" w:hAnsi="Arial" w:cs="Arial"/>
          <w:color w:val="000000"/>
          <w:sz w:val="22"/>
          <w:szCs w:val="22"/>
        </w:rPr>
        <w:t>Norway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Approx: </w:t>
      </w:r>
      <w:r>
        <w:rPr>
          <w:rFonts w:ascii="Arial" w:eastAsia="Arial" w:hAnsi="Arial" w:cs="Arial"/>
          <w:i/>
          <w:color w:val="000000"/>
          <w:sz w:val="22"/>
          <w:szCs w:val="22"/>
        </w:rPr>
        <w:br/>
      </w:r>
    </w:p>
    <w:p w14:paraId="2946B2F4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2009-2013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Principal Investigator,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Documenting the “immigrant paradox” in the United States among children of immigrants.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Funded by </w:t>
      </w:r>
      <w:r>
        <w:rPr>
          <w:rFonts w:ascii="Arial" w:eastAsia="Arial" w:hAnsi="Arial" w:cs="Arial"/>
          <w:i/>
          <w:color w:val="000000"/>
          <w:sz w:val="22"/>
          <w:szCs w:val="22"/>
        </w:rPr>
        <w:t>Jacobs Foundation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Zurich, Switzerland. Approx: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184BFFBA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2007-2013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Co-Principal Investigator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(with Joshua Aronson),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Understanding and overcoming social psychological barriers to academic development</w:t>
      </w:r>
      <w:r>
        <w:rPr>
          <w:rFonts w:ascii="Arial" w:eastAsia="Arial" w:hAnsi="Arial" w:cs="Arial"/>
          <w:i/>
          <w:color w:val="000000"/>
          <w:sz w:val="22"/>
          <w:szCs w:val="22"/>
          <w:u w:val="single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Funded by </w:t>
      </w:r>
      <w:r>
        <w:rPr>
          <w:rFonts w:ascii="Arial" w:eastAsia="Arial" w:hAnsi="Arial" w:cs="Arial"/>
          <w:i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Spencer Foundation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and the </w:t>
      </w:r>
      <w:r>
        <w:rPr>
          <w:rFonts w:ascii="Arial" w:eastAsia="Arial" w:hAnsi="Arial" w:cs="Arial"/>
          <w:i/>
          <w:color w:val="000000"/>
          <w:sz w:val="22"/>
          <w:szCs w:val="22"/>
        </w:rPr>
        <w:t>National Science Foundation (NSF).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369E482E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2006-2013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Principal Investigator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  <w:u w:val="single"/>
        </w:rPr>
        <w:t>Muslim immigrant parents negotiating with schools: Implications for children</w:t>
      </w:r>
      <w:r>
        <w:rPr>
          <w:rFonts w:ascii="Arial" w:eastAsia="Arial" w:hAnsi="Arial" w:cs="Arial"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Funded by </w:t>
      </w:r>
      <w:r>
        <w:rPr>
          <w:rFonts w:ascii="Arial" w:eastAsia="Arial" w:hAnsi="Arial" w:cs="Arial"/>
          <w:i/>
          <w:color w:val="000000"/>
          <w:sz w:val="22"/>
          <w:szCs w:val="22"/>
        </w:rPr>
        <w:t>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Foundation for Child Development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7143DCBB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2008-2011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Research Mentor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Graduate Research Fellowship Award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Funded by the </w:t>
      </w:r>
      <w:r>
        <w:rPr>
          <w:rFonts w:ascii="Arial" w:eastAsia="Arial" w:hAnsi="Arial" w:cs="Arial"/>
          <w:i/>
          <w:color w:val="000000"/>
          <w:sz w:val="22"/>
          <w:szCs w:val="22"/>
        </w:rPr>
        <w:t>National Science Foundation (NSF)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Three year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renewable training grant for a doctoral student in my lab (Patrice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Ryce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).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5377F1D6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b/>
          <w:smallCaps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>2008-2009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Principal Investigator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Negotiating secularist and Islamist ideologies in a polarized context: A community-based study of youth in Turkey. Funded by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Steinhardt School, New York University.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3B857AFB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2006-2009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Principal Investigator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Partnership for teaching excellence </w:t>
      </w:r>
      <w:r>
        <w:rPr>
          <w:rFonts w:ascii="Arial" w:eastAsia="Arial" w:hAnsi="Arial" w:cs="Arial"/>
          <w:color w:val="000000"/>
          <w:sz w:val="22"/>
          <w:szCs w:val="22"/>
        </w:rPr>
        <w:t>(Research Component)</w:t>
      </w:r>
      <w:r>
        <w:rPr>
          <w:rFonts w:ascii="Arial" w:eastAsia="Arial" w:hAnsi="Arial" w:cs="Arial"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Funded by </w:t>
      </w:r>
      <w:r>
        <w:rPr>
          <w:rFonts w:ascii="Arial" w:eastAsia="Arial" w:hAnsi="Arial" w:cs="Arial"/>
          <w:i/>
          <w:color w:val="000000"/>
          <w:sz w:val="22"/>
          <w:szCs w:val="22"/>
        </w:rPr>
        <w:t>Petrie Foundation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0ACBB9AA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</w:p>
    <w:p w14:paraId="449E775D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2005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Principal Investigator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  <w:u w:val="single"/>
        </w:rPr>
        <w:t>Adolescents: Finding their voice in a multicultural world.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Funded by </w:t>
      </w:r>
      <w:r>
        <w:rPr>
          <w:rFonts w:ascii="Arial" w:eastAsia="Arial" w:hAnsi="Arial" w:cs="Arial"/>
          <w:i/>
          <w:color w:val="000000"/>
          <w:sz w:val="22"/>
          <w:szCs w:val="22"/>
        </w:rPr>
        <w:t>Montclair State University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E560501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2004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Principal Investigator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(with Ima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DeStefanis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The racial and ethical sensitivity program.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Funded by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Society of the Sacred Hearth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150A9F27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2004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Principal Investigator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The development of Quick Racial and Ethical Sensitivity Test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Funded by </w:t>
      </w:r>
      <w:r>
        <w:rPr>
          <w:rFonts w:ascii="Arial" w:eastAsia="Arial" w:hAnsi="Arial" w:cs="Arial"/>
          <w:i/>
          <w:color w:val="000000"/>
          <w:sz w:val="22"/>
          <w:szCs w:val="22"/>
        </w:rPr>
        <w:t>Montclair State University (Student-Faculty Research Grant)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53885FF4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</w:p>
    <w:p w14:paraId="31D5E3BD" w14:textId="007E9662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2001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Co-Investigator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(with Francis Loftus),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Anti-racism intervention study.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Funded by </w:t>
      </w:r>
      <w:r>
        <w:rPr>
          <w:rFonts w:ascii="Arial" w:eastAsia="Arial" w:hAnsi="Arial" w:cs="Arial"/>
          <w:i/>
          <w:color w:val="000000"/>
          <w:sz w:val="22"/>
          <w:szCs w:val="22"/>
        </w:rPr>
        <w:t>Boston College (Collaborative Research Grant).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35BDB03" w14:textId="77777777" w:rsidR="0001117C" w:rsidRDefault="0001117C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</w:p>
    <w:p w14:paraId="758EAA2A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TEACHING EXPERIENCE:</w:t>
      </w:r>
    </w:p>
    <w:p w14:paraId="7D230BA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2005-Present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New York University</w:t>
      </w:r>
    </w:p>
    <w:p w14:paraId="44833CB8" w14:textId="77777777" w:rsidR="00620D3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0025: Research Methods in Applied Psychology I (Undergraduate)</w:t>
      </w:r>
    </w:p>
    <w:p w14:paraId="79BD2F17" w14:textId="77777777" w:rsidR="00620D3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1137: Research Methods in Applied Psychology II (Undergraduate)</w:t>
      </w:r>
    </w:p>
    <w:p w14:paraId="69C473CC" w14:textId="77777777" w:rsidR="00620D3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2073: Research Design and Methodology in Behavioral Sciences I (Graduate</w:t>
      </w:r>
    </w:p>
    <w:p w14:paraId="309B4F6C" w14:textId="77777777" w:rsidR="00620D3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2074: Research Design and Methodology in Behavioral Sciences II (Graduate)</w:t>
      </w:r>
    </w:p>
    <w:p w14:paraId="5142B4CE" w14:textId="77777777" w:rsidR="00620D3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2222: Cross-Cultural Research Methods (Graduate)</w:t>
      </w:r>
    </w:p>
    <w:p w14:paraId="071F231F" w14:textId="77777777" w:rsidR="00620D3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2272: Adolescent Development (Graduate)</w:t>
      </w:r>
    </w:p>
    <w:p w14:paraId="50931F66" w14:textId="77777777" w:rsidR="00620D3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2138: Human Growth and Development (Graduate)</w:t>
      </w:r>
    </w:p>
    <w:p w14:paraId="37285C4E" w14:textId="77777777" w:rsidR="00620D3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2527: Development of Immigrant Origin Youth (Graduate)</w:t>
      </w:r>
    </w:p>
    <w:p w14:paraId="2269E46B" w14:textId="77777777" w:rsidR="00620D3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2527: Development of Immigrant Origin Youth (Graduate-Online course)</w:t>
      </w:r>
    </w:p>
    <w:p w14:paraId="536CACAB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" w:eastAsia="Arial" w:hAnsi="Arial" w:cs="Arial"/>
          <w:color w:val="000000"/>
          <w:sz w:val="22"/>
          <w:szCs w:val="22"/>
        </w:rPr>
      </w:pPr>
    </w:p>
    <w:p w14:paraId="0B29071F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2003- 2005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Montclair State University </w:t>
      </w:r>
    </w:p>
    <w:p w14:paraId="4002F26C" w14:textId="77777777" w:rsidR="00620D39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Educational Psychology (Graduate)</w:t>
      </w:r>
    </w:p>
    <w:p w14:paraId="4C1B01FC" w14:textId="77777777" w:rsidR="00620D39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Quantitative Methods in Psychology (Undergraduate)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4327F7D7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1999- 2003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Boston College</w:t>
      </w:r>
    </w:p>
    <w:p w14:paraId="6F5BBE08" w14:textId="77777777" w:rsidR="00620D39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Child Growth and Development (Undergraduate)</w:t>
      </w:r>
    </w:p>
    <w:p w14:paraId="2D962B53" w14:textId="77777777" w:rsidR="00620D39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473" w:hanging="39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Family, School, &amp; Society: The Social Context of Development and Learning (Undergraduate)</w:t>
      </w:r>
    </w:p>
    <w:p w14:paraId="7508D0B6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E3BD3D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DOCTORAL DISSERTATIONS (CHAIR):</w:t>
      </w:r>
    </w:p>
    <w:p w14:paraId="083AFDE2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*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received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Doctoral Dissertation Award.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5A2A76AE" w14:textId="77777777" w:rsidR="00620D39" w:rsidRDefault="00000000">
      <w:pPr>
        <w:ind w:left="720" w:hanging="7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Hittson</w:t>
      </w:r>
      <w:proofErr w:type="spellEnd"/>
      <w:r>
        <w:rPr>
          <w:rFonts w:ascii="Arial" w:eastAsia="Arial" w:hAnsi="Arial" w:cs="Arial"/>
          <w:sz w:val="22"/>
          <w:szCs w:val="22"/>
        </w:rPr>
        <w:t>, D. The Immigrant Paradox and Internalizing Mental-</w:t>
      </w:r>
      <w:proofErr w:type="spellStart"/>
      <w:r>
        <w:rPr>
          <w:rFonts w:ascii="Arial" w:eastAsia="Arial" w:hAnsi="Arial" w:cs="Arial"/>
          <w:sz w:val="22"/>
          <w:szCs w:val="22"/>
        </w:rPr>
        <w:t>HealthProblems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Immigrant-Origin Children and Young Adults: A Meta-Analysis, Summer 2016.</w:t>
      </w:r>
    </w:p>
    <w:p w14:paraId="2A17D82A" w14:textId="77777777" w:rsidR="00620D39" w:rsidRDefault="00000000">
      <w:pP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Singh*, Sukhmani, Ph.D., Understanding the associations between stereotype vulnerability and student engagement and academic achievement for immigrant-origin students in community colleges, Jan. 26, 2015.</w:t>
      </w:r>
    </w:p>
    <w:p w14:paraId="6FCC8CC3" w14:textId="77777777" w:rsidR="00620D39" w:rsidRDefault="00000000">
      <w:pP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Mir*, </w:t>
      </w:r>
      <w:proofErr w:type="spellStart"/>
      <w:r>
        <w:rPr>
          <w:rFonts w:ascii="Arial" w:eastAsia="Arial" w:hAnsi="Arial" w:cs="Arial"/>
          <w:sz w:val="22"/>
          <w:szCs w:val="22"/>
        </w:rPr>
        <w:t>Madeeha</w:t>
      </w:r>
      <w:proofErr w:type="spellEnd"/>
      <w:r>
        <w:rPr>
          <w:rFonts w:ascii="Arial" w:eastAsia="Arial" w:hAnsi="Arial" w:cs="Arial"/>
          <w:sz w:val="22"/>
          <w:szCs w:val="22"/>
        </w:rPr>
        <w:t>, Ph.D., Love, arranged and in-between: Narratives of marriage in South Asian American couples, May 22, 2013.</w:t>
      </w:r>
    </w:p>
    <w:p w14:paraId="1540F5F3" w14:textId="77777777" w:rsidR="00620D39" w:rsidRDefault="00000000">
      <w:pPr>
        <w:ind w:left="720" w:hanging="7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Ryce</w:t>
      </w:r>
      <w:proofErr w:type="spellEnd"/>
      <w:r>
        <w:rPr>
          <w:rFonts w:ascii="Arial" w:eastAsia="Arial" w:hAnsi="Arial" w:cs="Arial"/>
          <w:sz w:val="22"/>
          <w:szCs w:val="22"/>
        </w:rPr>
        <w:t>, Patrice, Ph.D., The role of family involvement in predicting student-teacher relationships and academic and behavioral outcomes for children of immigrants, Sep. 24, 2012.</w:t>
      </w:r>
    </w:p>
    <w:p w14:paraId="78282E56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005"/>
        <w:gridCol w:w="2735"/>
        <w:gridCol w:w="1870"/>
        <w:gridCol w:w="1870"/>
      </w:tblGrid>
      <w:tr w:rsidR="00620D39" w14:paraId="6DC1480E" w14:textId="77777777">
        <w:tc>
          <w:tcPr>
            <w:tcW w:w="1870" w:type="dxa"/>
          </w:tcPr>
          <w:p w14:paraId="388688E3" w14:textId="77777777" w:rsidR="00620D3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</w:t>
            </w:r>
          </w:p>
        </w:tc>
        <w:tc>
          <w:tcPr>
            <w:tcW w:w="1005" w:type="dxa"/>
          </w:tcPr>
          <w:p w14:paraId="1C3E38D2" w14:textId="77777777" w:rsidR="00620D3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Degree</w:t>
            </w:r>
          </w:p>
        </w:tc>
        <w:tc>
          <w:tcPr>
            <w:tcW w:w="2735" w:type="dxa"/>
          </w:tcPr>
          <w:p w14:paraId="1A16874A" w14:textId="77777777" w:rsidR="00620D3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Major</w:t>
            </w:r>
          </w:p>
        </w:tc>
        <w:tc>
          <w:tcPr>
            <w:tcW w:w="1870" w:type="dxa"/>
          </w:tcPr>
          <w:p w14:paraId="6D50E1CB" w14:textId="77777777" w:rsidR="00620D3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Role (Committee Chair or Member)</w:t>
            </w:r>
          </w:p>
        </w:tc>
        <w:tc>
          <w:tcPr>
            <w:tcW w:w="1870" w:type="dxa"/>
          </w:tcPr>
          <w:p w14:paraId="52F326A0" w14:textId="77777777" w:rsidR="00620D3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Mo/</w:t>
            </w:r>
            <w:proofErr w:type="spellStart"/>
            <w:r>
              <w:rPr>
                <w:rFonts w:ascii="Arial" w:eastAsia="Arial" w:hAnsi="Arial" w:cs="Arial"/>
                <w:b/>
              </w:rPr>
              <w:t>Yr</w:t>
            </w:r>
            <w:proofErr w:type="spellEnd"/>
          </w:p>
          <w:p w14:paraId="551DA7F5" w14:textId="77777777" w:rsidR="00620D3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Graduated</w:t>
            </w:r>
          </w:p>
        </w:tc>
      </w:tr>
      <w:tr w:rsidR="00620D39" w14:paraId="006370C2" w14:textId="77777777">
        <w:tc>
          <w:tcPr>
            <w:tcW w:w="1870" w:type="dxa"/>
          </w:tcPr>
          <w:p w14:paraId="2AF62A10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Juan </w:t>
            </w:r>
            <w:proofErr w:type="spellStart"/>
            <w:r>
              <w:rPr>
                <w:rFonts w:ascii="Arial" w:eastAsia="Arial" w:hAnsi="Arial" w:cs="Arial"/>
              </w:rPr>
              <w:t>DelToro</w:t>
            </w:r>
            <w:proofErr w:type="spellEnd"/>
          </w:p>
        </w:tc>
        <w:tc>
          <w:tcPr>
            <w:tcW w:w="1005" w:type="dxa"/>
          </w:tcPr>
          <w:p w14:paraId="40B86DB9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735" w:type="dxa"/>
          </w:tcPr>
          <w:p w14:paraId="7E5617BD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Developmental Psychology</w:t>
            </w:r>
          </w:p>
        </w:tc>
        <w:tc>
          <w:tcPr>
            <w:tcW w:w="1870" w:type="dxa"/>
          </w:tcPr>
          <w:p w14:paraId="47D99D14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</w:t>
            </w:r>
          </w:p>
        </w:tc>
        <w:tc>
          <w:tcPr>
            <w:tcW w:w="1870" w:type="dxa"/>
          </w:tcPr>
          <w:p w14:paraId="026BE601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May, 2019</w:t>
            </w:r>
          </w:p>
        </w:tc>
      </w:tr>
      <w:tr w:rsidR="00620D39" w14:paraId="6DDB6CB6" w14:textId="77777777">
        <w:tc>
          <w:tcPr>
            <w:tcW w:w="1870" w:type="dxa"/>
          </w:tcPr>
          <w:p w14:paraId="01E98565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Davit </w:t>
            </w:r>
            <w:proofErr w:type="spellStart"/>
            <w:r>
              <w:rPr>
                <w:rFonts w:ascii="Arial" w:eastAsia="Arial" w:hAnsi="Arial" w:cs="Arial"/>
              </w:rPr>
              <w:t>Hittson</w:t>
            </w:r>
            <w:proofErr w:type="spellEnd"/>
          </w:p>
        </w:tc>
        <w:tc>
          <w:tcPr>
            <w:tcW w:w="1005" w:type="dxa"/>
          </w:tcPr>
          <w:p w14:paraId="76AF1FAA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735" w:type="dxa"/>
          </w:tcPr>
          <w:p w14:paraId="375EC49D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Counseling Psychology</w:t>
            </w:r>
          </w:p>
        </w:tc>
        <w:tc>
          <w:tcPr>
            <w:tcW w:w="1870" w:type="dxa"/>
          </w:tcPr>
          <w:p w14:paraId="49A989EF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</w:t>
            </w:r>
          </w:p>
        </w:tc>
        <w:tc>
          <w:tcPr>
            <w:tcW w:w="1870" w:type="dxa"/>
          </w:tcPr>
          <w:p w14:paraId="081D79EF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May, 2016</w:t>
            </w:r>
          </w:p>
        </w:tc>
      </w:tr>
      <w:tr w:rsidR="00620D39" w14:paraId="6175058D" w14:textId="77777777">
        <w:tc>
          <w:tcPr>
            <w:tcW w:w="1870" w:type="dxa"/>
          </w:tcPr>
          <w:p w14:paraId="15E66660" w14:textId="77777777" w:rsidR="00620D39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Taveeshi</w:t>
            </w:r>
            <w:proofErr w:type="spellEnd"/>
            <w:r>
              <w:rPr>
                <w:rFonts w:ascii="Arial" w:eastAsia="Arial" w:hAnsi="Arial" w:cs="Arial"/>
              </w:rPr>
              <w:t xml:space="preserve"> Gupta</w:t>
            </w:r>
          </w:p>
        </w:tc>
        <w:tc>
          <w:tcPr>
            <w:tcW w:w="1005" w:type="dxa"/>
          </w:tcPr>
          <w:p w14:paraId="42F225D9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735" w:type="dxa"/>
          </w:tcPr>
          <w:p w14:paraId="5EA2DFC7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Developmental Psychology</w:t>
            </w:r>
          </w:p>
        </w:tc>
        <w:tc>
          <w:tcPr>
            <w:tcW w:w="1870" w:type="dxa"/>
          </w:tcPr>
          <w:p w14:paraId="296FCF5A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</w:t>
            </w:r>
          </w:p>
        </w:tc>
        <w:tc>
          <w:tcPr>
            <w:tcW w:w="1870" w:type="dxa"/>
          </w:tcPr>
          <w:p w14:paraId="4172856A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May, 2015</w:t>
            </w:r>
          </w:p>
        </w:tc>
      </w:tr>
      <w:tr w:rsidR="00620D39" w14:paraId="25E895E0" w14:textId="77777777">
        <w:tc>
          <w:tcPr>
            <w:tcW w:w="1870" w:type="dxa"/>
          </w:tcPr>
          <w:p w14:paraId="6162EE74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Sukhmani Singh</w:t>
            </w:r>
          </w:p>
        </w:tc>
        <w:tc>
          <w:tcPr>
            <w:tcW w:w="1005" w:type="dxa"/>
          </w:tcPr>
          <w:p w14:paraId="2B62B820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735" w:type="dxa"/>
          </w:tcPr>
          <w:p w14:paraId="053E7141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Developmental Psychology</w:t>
            </w:r>
          </w:p>
        </w:tc>
        <w:tc>
          <w:tcPr>
            <w:tcW w:w="1870" w:type="dxa"/>
          </w:tcPr>
          <w:p w14:paraId="478B84FB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</w:t>
            </w:r>
          </w:p>
        </w:tc>
        <w:tc>
          <w:tcPr>
            <w:tcW w:w="1870" w:type="dxa"/>
          </w:tcPr>
          <w:p w14:paraId="4E797E21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January, 2015</w:t>
            </w:r>
          </w:p>
        </w:tc>
      </w:tr>
      <w:tr w:rsidR="00620D39" w14:paraId="01434A71" w14:textId="77777777">
        <w:tc>
          <w:tcPr>
            <w:tcW w:w="1870" w:type="dxa"/>
          </w:tcPr>
          <w:p w14:paraId="66CA7CB4" w14:textId="77777777" w:rsidR="00620D39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Madeeha</w:t>
            </w:r>
            <w:proofErr w:type="spellEnd"/>
            <w:r>
              <w:rPr>
                <w:rFonts w:ascii="Arial" w:eastAsia="Arial" w:hAnsi="Arial" w:cs="Arial"/>
              </w:rPr>
              <w:t xml:space="preserve"> Mir</w:t>
            </w:r>
          </w:p>
        </w:tc>
        <w:tc>
          <w:tcPr>
            <w:tcW w:w="1005" w:type="dxa"/>
          </w:tcPr>
          <w:p w14:paraId="011EE66D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735" w:type="dxa"/>
          </w:tcPr>
          <w:p w14:paraId="197A9FB1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Counseling Psychology</w:t>
            </w:r>
          </w:p>
        </w:tc>
        <w:tc>
          <w:tcPr>
            <w:tcW w:w="1870" w:type="dxa"/>
          </w:tcPr>
          <w:p w14:paraId="104D16B5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</w:t>
            </w:r>
          </w:p>
        </w:tc>
        <w:tc>
          <w:tcPr>
            <w:tcW w:w="1870" w:type="dxa"/>
          </w:tcPr>
          <w:p w14:paraId="786CCEB7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May, 2013</w:t>
            </w:r>
          </w:p>
        </w:tc>
      </w:tr>
      <w:tr w:rsidR="00620D39" w14:paraId="2B601BC1" w14:textId="77777777">
        <w:tc>
          <w:tcPr>
            <w:tcW w:w="1870" w:type="dxa"/>
          </w:tcPr>
          <w:p w14:paraId="0D8B87FA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Katherine Cheung</w:t>
            </w:r>
          </w:p>
        </w:tc>
        <w:tc>
          <w:tcPr>
            <w:tcW w:w="1005" w:type="dxa"/>
          </w:tcPr>
          <w:p w14:paraId="3CEC3AC4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735" w:type="dxa"/>
          </w:tcPr>
          <w:p w14:paraId="4D975857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Psychology</w:t>
            </w:r>
          </w:p>
        </w:tc>
        <w:tc>
          <w:tcPr>
            <w:tcW w:w="1870" w:type="dxa"/>
          </w:tcPr>
          <w:p w14:paraId="4224EFC0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</w:t>
            </w:r>
          </w:p>
        </w:tc>
        <w:tc>
          <w:tcPr>
            <w:tcW w:w="1870" w:type="dxa"/>
          </w:tcPr>
          <w:p w14:paraId="1E0E730A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May, 2013</w:t>
            </w:r>
          </w:p>
        </w:tc>
      </w:tr>
      <w:tr w:rsidR="00620D39" w14:paraId="035A3A56" w14:textId="77777777">
        <w:tc>
          <w:tcPr>
            <w:tcW w:w="1870" w:type="dxa"/>
          </w:tcPr>
          <w:p w14:paraId="21157BC7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Patrice </w:t>
            </w:r>
            <w:proofErr w:type="spellStart"/>
            <w:r>
              <w:rPr>
                <w:rFonts w:ascii="Arial" w:eastAsia="Arial" w:hAnsi="Arial" w:cs="Arial"/>
              </w:rPr>
              <w:t>Ryce</w:t>
            </w:r>
            <w:proofErr w:type="spellEnd"/>
          </w:p>
        </w:tc>
        <w:tc>
          <w:tcPr>
            <w:tcW w:w="1005" w:type="dxa"/>
          </w:tcPr>
          <w:p w14:paraId="503A51C4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735" w:type="dxa"/>
          </w:tcPr>
          <w:p w14:paraId="685FA930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Psychology</w:t>
            </w:r>
          </w:p>
        </w:tc>
        <w:tc>
          <w:tcPr>
            <w:tcW w:w="1870" w:type="dxa"/>
          </w:tcPr>
          <w:p w14:paraId="38EA803D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</w:t>
            </w:r>
          </w:p>
        </w:tc>
        <w:tc>
          <w:tcPr>
            <w:tcW w:w="1870" w:type="dxa"/>
          </w:tcPr>
          <w:p w14:paraId="174669EC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September 2012</w:t>
            </w:r>
          </w:p>
        </w:tc>
      </w:tr>
      <w:tr w:rsidR="00620D39" w14:paraId="6F317C03" w14:textId="77777777">
        <w:tc>
          <w:tcPr>
            <w:tcW w:w="1870" w:type="dxa"/>
          </w:tcPr>
          <w:p w14:paraId="377CA02D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Elizabeth Hayward</w:t>
            </w:r>
          </w:p>
        </w:tc>
        <w:tc>
          <w:tcPr>
            <w:tcW w:w="1005" w:type="dxa"/>
          </w:tcPr>
          <w:p w14:paraId="4319BB42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735" w:type="dxa"/>
          </w:tcPr>
          <w:p w14:paraId="4D31B5CE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Psychology</w:t>
            </w:r>
          </w:p>
        </w:tc>
        <w:tc>
          <w:tcPr>
            <w:tcW w:w="1870" w:type="dxa"/>
          </w:tcPr>
          <w:p w14:paraId="07189015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</w:t>
            </w:r>
          </w:p>
        </w:tc>
        <w:tc>
          <w:tcPr>
            <w:tcW w:w="1870" w:type="dxa"/>
          </w:tcPr>
          <w:p w14:paraId="545C2CDA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January 2012</w:t>
            </w:r>
          </w:p>
        </w:tc>
      </w:tr>
      <w:tr w:rsidR="00620D39" w14:paraId="465F7F26" w14:textId="77777777">
        <w:tc>
          <w:tcPr>
            <w:tcW w:w="1870" w:type="dxa"/>
          </w:tcPr>
          <w:p w14:paraId="586F709B" w14:textId="77777777" w:rsidR="00620D39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Fracisco</w:t>
            </w:r>
            <w:proofErr w:type="spellEnd"/>
            <w:r>
              <w:rPr>
                <w:rFonts w:ascii="Arial" w:eastAsia="Arial" w:hAnsi="Arial" w:cs="Arial"/>
              </w:rPr>
              <w:t xml:space="preserve"> X. Gaytan</w:t>
            </w:r>
          </w:p>
        </w:tc>
        <w:tc>
          <w:tcPr>
            <w:tcW w:w="1005" w:type="dxa"/>
          </w:tcPr>
          <w:p w14:paraId="463FCB57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Ph.D. </w:t>
            </w:r>
          </w:p>
        </w:tc>
        <w:tc>
          <w:tcPr>
            <w:tcW w:w="2735" w:type="dxa"/>
          </w:tcPr>
          <w:p w14:paraId="1868AB10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Developmental Psychology</w:t>
            </w:r>
          </w:p>
        </w:tc>
        <w:tc>
          <w:tcPr>
            <w:tcW w:w="1870" w:type="dxa"/>
          </w:tcPr>
          <w:p w14:paraId="02775238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</w:t>
            </w:r>
          </w:p>
        </w:tc>
        <w:tc>
          <w:tcPr>
            <w:tcW w:w="1870" w:type="dxa"/>
          </w:tcPr>
          <w:p w14:paraId="3699D3CF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September, 2009</w:t>
            </w:r>
          </w:p>
        </w:tc>
      </w:tr>
      <w:tr w:rsidR="00620D39" w14:paraId="5A6E6D4A" w14:textId="77777777">
        <w:tc>
          <w:tcPr>
            <w:tcW w:w="1870" w:type="dxa"/>
          </w:tcPr>
          <w:p w14:paraId="589DA234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Ming-Hui Hsu</w:t>
            </w:r>
          </w:p>
        </w:tc>
        <w:tc>
          <w:tcPr>
            <w:tcW w:w="1005" w:type="dxa"/>
          </w:tcPr>
          <w:p w14:paraId="32649715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Ph.D.</w:t>
            </w:r>
          </w:p>
        </w:tc>
        <w:tc>
          <w:tcPr>
            <w:tcW w:w="2735" w:type="dxa"/>
          </w:tcPr>
          <w:p w14:paraId="5804D393" w14:textId="77777777" w:rsidR="00620D39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Counseling Psychology</w:t>
            </w:r>
          </w:p>
        </w:tc>
        <w:tc>
          <w:tcPr>
            <w:tcW w:w="1870" w:type="dxa"/>
          </w:tcPr>
          <w:p w14:paraId="4C358B2A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</w:t>
            </w:r>
          </w:p>
        </w:tc>
        <w:tc>
          <w:tcPr>
            <w:tcW w:w="1870" w:type="dxa"/>
          </w:tcPr>
          <w:p w14:paraId="3D289F27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September, 2009</w:t>
            </w:r>
          </w:p>
        </w:tc>
      </w:tr>
      <w:tr w:rsidR="00620D39" w14:paraId="7ACCD17D" w14:textId="77777777">
        <w:tc>
          <w:tcPr>
            <w:tcW w:w="1870" w:type="dxa"/>
          </w:tcPr>
          <w:p w14:paraId="59638CB8" w14:textId="77777777" w:rsidR="00620D39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Hala</w:t>
            </w:r>
            <w:proofErr w:type="spellEnd"/>
            <w:r>
              <w:rPr>
                <w:rFonts w:ascii="Arial" w:eastAsia="Arial" w:hAnsi="Arial" w:cs="Arial"/>
              </w:rPr>
              <w:t xml:space="preserve"> Shehadeh</w:t>
            </w:r>
          </w:p>
        </w:tc>
        <w:tc>
          <w:tcPr>
            <w:tcW w:w="1005" w:type="dxa"/>
          </w:tcPr>
          <w:p w14:paraId="5B1A4AB4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Ed.D.</w:t>
            </w:r>
          </w:p>
        </w:tc>
        <w:tc>
          <w:tcPr>
            <w:tcW w:w="2735" w:type="dxa"/>
          </w:tcPr>
          <w:p w14:paraId="1AB0CFC2" w14:textId="77777777" w:rsidR="00620D39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Education Leadership</w:t>
            </w:r>
          </w:p>
          <w:p w14:paraId="0C1EFC54" w14:textId="77777777" w:rsidR="00620D39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(Seton Hall) </w:t>
            </w:r>
          </w:p>
        </w:tc>
        <w:tc>
          <w:tcPr>
            <w:tcW w:w="1870" w:type="dxa"/>
          </w:tcPr>
          <w:p w14:paraId="1BC2D47F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</w:t>
            </w:r>
          </w:p>
        </w:tc>
        <w:tc>
          <w:tcPr>
            <w:tcW w:w="1870" w:type="dxa"/>
          </w:tcPr>
          <w:p w14:paraId="1C5EC589" w14:textId="77777777" w:rsidR="00620D3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May, 2008</w:t>
            </w:r>
          </w:p>
        </w:tc>
      </w:tr>
    </w:tbl>
    <w:p w14:paraId="1E8D9582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8AD61B0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6E895F06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DOCTORAL DISSERTATIONS (Reader):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br/>
      </w:r>
    </w:p>
    <w:p w14:paraId="270F4AF7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Tyme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Caso (Reader)</w:t>
      </w:r>
    </w:p>
    <w:p w14:paraId="10BB9ADC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Bonacci, Meredith, Ph.D. (Reader)</w:t>
      </w:r>
    </w:p>
    <w:p w14:paraId="08309516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Carhill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-Poza,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Avary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Ph.D. (Reader)</w:t>
      </w:r>
    </w:p>
    <w:p w14:paraId="4AD41215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Collins, Brian, Ph.D. (Reader)</w:t>
      </w:r>
    </w:p>
    <w:p w14:paraId="44C6861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Kennedy, Joy, Ph.D. (Reader)</w:t>
      </w:r>
    </w:p>
    <w:p w14:paraId="0F133817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Storholm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Erik, Ph.D. (Reader)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6F5B7703" w14:textId="77777777" w:rsidR="00620D39" w:rsidRDefault="00000000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HONOR THESES (SUPERVISOR/MENTOR)</w:t>
      </w:r>
    </w:p>
    <w:p w14:paraId="22F191D2" w14:textId="77777777" w:rsidR="00620D39" w:rsidRDefault="00620D39">
      <w:pPr>
        <w:rPr>
          <w:rFonts w:ascii="Arial" w:eastAsia="Arial" w:hAnsi="Arial" w:cs="Arial"/>
          <w:sz w:val="22"/>
          <w:szCs w:val="22"/>
        </w:rPr>
      </w:pPr>
    </w:p>
    <w:p w14:paraId="2873F623" w14:textId="77777777" w:rsidR="00620D39" w:rsidRDefault="00000000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Bunkley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, Michelle (2018). Black immigrant youth: Fair society beliefs and coping strategies. Master Thesis.</w:t>
      </w:r>
    </w:p>
    <w:p w14:paraId="03B6762F" w14:textId="77777777" w:rsidR="00620D39" w:rsidRDefault="00620D39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09E097E8" w14:textId="77777777" w:rsidR="00620D39" w:rsidRDefault="00000000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>Andrew Cory Greene: “The Role of Perceived Teachers’ Expectations on Academic Engagement for Black Students” (Spring, 2013)</w:t>
      </w:r>
      <w:r>
        <w:rPr>
          <w:rFonts w:ascii="Arial" w:eastAsia="Arial" w:hAnsi="Arial" w:cs="Arial"/>
          <w:sz w:val="22"/>
          <w:szCs w:val="22"/>
        </w:rPr>
        <w:br/>
      </w:r>
    </w:p>
    <w:p w14:paraId="083066EB" w14:textId="77777777" w:rsidR="00620D39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Sammy Ahmed: “The Potential of Community Connection as a Buffer against Acculturative Stress for Urban High School Students” (Spring, 2013)</w:t>
      </w:r>
    </w:p>
    <w:p w14:paraId="43E8EB5C" w14:textId="77777777" w:rsidR="00620D39" w:rsidRDefault="00620D39">
      <w:pPr>
        <w:rPr>
          <w:rFonts w:ascii="Arial" w:eastAsia="Arial" w:hAnsi="Arial" w:cs="Arial"/>
          <w:sz w:val="22"/>
          <w:szCs w:val="22"/>
        </w:rPr>
      </w:pPr>
    </w:p>
    <w:p w14:paraId="599A05C8" w14:textId="77777777" w:rsidR="00620D39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Kara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Duca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“Acculturative Stress in Immigrant Youth: The Role of Gender in Determining Mental Health Outcomes.” (Spring 2013).</w:t>
      </w:r>
    </w:p>
    <w:p w14:paraId="04DCAFF0" w14:textId="77777777" w:rsidR="00620D39" w:rsidRDefault="00620D39">
      <w:pPr>
        <w:rPr>
          <w:rFonts w:ascii="Arial" w:eastAsia="Arial" w:hAnsi="Arial" w:cs="Arial"/>
          <w:sz w:val="22"/>
          <w:szCs w:val="22"/>
        </w:rPr>
      </w:pPr>
    </w:p>
    <w:p w14:paraId="21563B58" w14:textId="77777777" w:rsidR="00620D39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Alfredo </w:t>
      </w:r>
      <w:proofErr w:type="spellStart"/>
      <w:r>
        <w:rPr>
          <w:rFonts w:ascii="Arial" w:eastAsia="Arial" w:hAnsi="Arial" w:cs="Arial"/>
          <w:sz w:val="22"/>
          <w:szCs w:val="22"/>
        </w:rPr>
        <w:t>Novoa</w:t>
      </w:r>
      <w:proofErr w:type="spellEnd"/>
      <w:r>
        <w:rPr>
          <w:rFonts w:ascii="Arial" w:eastAsia="Arial" w:hAnsi="Arial" w:cs="Arial"/>
          <w:sz w:val="22"/>
          <w:szCs w:val="22"/>
        </w:rPr>
        <w:t>: “The Mediating Role of Ethnic Affirmation on Discrimination Stress and Academic Disengagement.” (Spring 2013).</w:t>
      </w:r>
    </w:p>
    <w:p w14:paraId="042F5871" w14:textId="77777777" w:rsidR="00620D39" w:rsidRDefault="00620D39">
      <w:pPr>
        <w:rPr>
          <w:rFonts w:ascii="Arial" w:eastAsia="Arial" w:hAnsi="Arial" w:cs="Arial"/>
          <w:sz w:val="22"/>
          <w:szCs w:val="22"/>
        </w:rPr>
      </w:pPr>
    </w:p>
    <w:p w14:paraId="2760A6BE" w14:textId="77777777" w:rsidR="00620D39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lastRenderedPageBreak/>
        <w:t xml:space="preserve">Josephine M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Palmeri</w:t>
      </w:r>
      <w:proofErr w:type="spellEnd"/>
      <w:r>
        <w:rPr>
          <w:rFonts w:ascii="Arial" w:eastAsia="Arial" w:hAnsi="Arial" w:cs="Arial"/>
          <w:sz w:val="22"/>
          <w:szCs w:val="22"/>
        </w:rPr>
        <w:t>: “Risk-Taking Behaviors in First Generation Immigrant Adolescents: The Role of Acculturative Stress and Social Support.” (Spring 2012).</w:t>
      </w:r>
    </w:p>
    <w:p w14:paraId="41E989A3" w14:textId="77777777" w:rsidR="00620D39" w:rsidRDefault="00000000">
      <w:pPr>
        <w:shd w:val="clear" w:color="auto" w:fill="FFFFFF"/>
        <w:spacing w:before="280"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Victoria Volpe: “The Cooperation between Social and Personal Identity: Towards a Model of Polarization, Negotiation, and Self-Construction.” (Spring 2010).</w:t>
      </w:r>
    </w:p>
    <w:p w14:paraId="3751F80D" w14:textId="77777777" w:rsidR="00620D39" w:rsidRDefault="00000000">
      <w:pPr>
        <w:shd w:val="clear" w:color="auto" w:fill="FFFFFF"/>
        <w:spacing w:before="280"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Priya Gopalan: “Impact of Parent perceived discrimination and the role of social support on </w:t>
      </w:r>
      <w:proofErr w:type="gramStart"/>
      <w:r>
        <w:rPr>
          <w:rFonts w:ascii="Arial" w:eastAsia="Arial" w:hAnsi="Arial" w:cs="Arial"/>
          <w:sz w:val="22"/>
          <w:szCs w:val="22"/>
        </w:rPr>
        <w:t>children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outcomes." (Spring 2011).</w:t>
      </w:r>
    </w:p>
    <w:p w14:paraId="5EA5C949" w14:textId="77777777" w:rsidR="00620D39" w:rsidRDefault="00000000">
      <w:pPr>
        <w:shd w:val="clear" w:color="auto" w:fill="FFFFFF"/>
        <w:spacing w:before="280"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Arda </w:t>
      </w:r>
      <w:proofErr w:type="spellStart"/>
      <w:r>
        <w:rPr>
          <w:rFonts w:ascii="Arial" w:eastAsia="Arial" w:hAnsi="Arial" w:cs="Arial"/>
          <w:sz w:val="22"/>
          <w:szCs w:val="22"/>
        </w:rPr>
        <w:t>Guven</w:t>
      </w:r>
      <w:proofErr w:type="spellEnd"/>
      <w:r>
        <w:rPr>
          <w:rFonts w:ascii="Arial" w:eastAsia="Arial" w:hAnsi="Arial" w:cs="Arial"/>
          <w:sz w:val="22"/>
          <w:szCs w:val="22"/>
        </w:rPr>
        <w:t>: “Parent Involvement and Academic Achievement among Immigrant Families.” (Fall 2009).</w:t>
      </w:r>
    </w:p>
    <w:p w14:paraId="1927E910" w14:textId="77777777" w:rsidR="00620D39" w:rsidRDefault="00000000">
      <w:pPr>
        <w:shd w:val="clear" w:color="auto" w:fill="FFFFFF"/>
        <w:spacing w:before="280"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Natalie Zuckerman: “The Effect of Discrimination on Immigrant Adolescents’ Opinions About America.” (Spring 2008).</w:t>
      </w:r>
    </w:p>
    <w:p w14:paraId="2B24C1BD" w14:textId="77777777" w:rsidR="00620D39" w:rsidRDefault="00000000">
      <w:pPr>
        <w:shd w:val="clear" w:color="auto" w:fill="FFFFFF"/>
        <w:spacing w:before="280" w:after="1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Dalal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Katsiaficas</w:t>
      </w:r>
      <w:proofErr w:type="spellEnd"/>
      <w:r>
        <w:rPr>
          <w:rFonts w:ascii="Arial" w:eastAsia="Arial" w:hAnsi="Arial" w:cs="Arial"/>
          <w:sz w:val="22"/>
          <w:szCs w:val="22"/>
        </w:rPr>
        <w:t>: “An Emerging Visible Minority: A Post-9/11 Analysis of Muslim Arab American Youth.” (Spring 2008).</w:t>
      </w:r>
    </w:p>
    <w:p w14:paraId="3C29289B" w14:textId="77777777" w:rsidR="00620D39" w:rsidRDefault="00000000">
      <w:pPr>
        <w:shd w:val="clear" w:color="auto" w:fill="FFFFFF"/>
        <w:spacing w:before="280"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Yana </w:t>
      </w:r>
      <w:proofErr w:type="spellStart"/>
      <w:r>
        <w:rPr>
          <w:rFonts w:ascii="Arial" w:eastAsia="Arial" w:hAnsi="Arial" w:cs="Arial"/>
          <w:sz w:val="22"/>
          <w:szCs w:val="22"/>
        </w:rPr>
        <w:t>Kuchirko</w:t>
      </w:r>
      <w:proofErr w:type="spellEnd"/>
      <w:r>
        <w:rPr>
          <w:rFonts w:ascii="Arial" w:eastAsia="Arial" w:hAnsi="Arial" w:cs="Arial"/>
          <w:sz w:val="22"/>
          <w:szCs w:val="22"/>
        </w:rPr>
        <w:t>: “What is the extent to which Muslims from the Post-Soviet Union identify with Islam?” (Spring, 2007).</w:t>
      </w: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7D35FA75" wp14:editId="1AD65A09">
            <wp:extent cx="6350" cy="6350"/>
            <wp:effectExtent l="0" t="0" r="0" b="0"/>
            <wp:docPr id="5" name="image2.gif" descr="https://ssl.gstatic.com/ui/v1/icons/mail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ssl.gstatic.com/ui/v1/icons/mail/images/cleardot.gif"/>
                    <pic:cNvPicPr preferRelativeResize="0"/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br/>
      </w:r>
    </w:p>
    <w:p w14:paraId="12079DF3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GLOBAL PROJECTS:</w:t>
      </w:r>
    </w:p>
    <w:p w14:paraId="49432C5F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Syrian Refugee Children Project, Turkey (2013-</w:t>
      </w:r>
      <w:r>
        <w:rPr>
          <w:rFonts w:ascii="Arial" w:eastAsia="Arial" w:hAnsi="Arial" w:cs="Arial"/>
          <w:b/>
          <w:sz w:val="22"/>
          <w:szCs w:val="22"/>
        </w:rPr>
        <w:t>2018</w:t>
      </w:r>
      <w:r>
        <w:rPr>
          <w:rFonts w:ascii="Arial" w:eastAsia="Arial" w:hAnsi="Arial" w:cs="Arial"/>
          <w:b/>
          <w:color w:val="000000"/>
          <w:sz w:val="22"/>
          <w:szCs w:val="22"/>
        </w:rPr>
        <w:t>)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310A2216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Organized an international team of scholars from to bring attention to the humanitarian crisis of Syrian children in refugee camps. Our findings formed the foundation of a widely cited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Save the Children </w:t>
      </w:r>
      <w:r>
        <w:rPr>
          <w:rFonts w:ascii="Arial" w:eastAsia="Arial" w:hAnsi="Arial" w:cs="Arial"/>
          <w:color w:val="000000"/>
          <w:sz w:val="22"/>
          <w:szCs w:val="22"/>
        </w:rPr>
        <w:t>Foundation report on Syrian refugees, entitled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hyperlink r:id="rId76">
        <w:r>
          <w:rPr>
            <w:rFonts w:ascii="Arial" w:eastAsia="Arial" w:hAnsi="Arial" w:cs="Arial"/>
            <w:i/>
            <w:color w:val="000000"/>
            <w:sz w:val="22"/>
            <w:szCs w:val="22"/>
          </w:rPr>
          <w:t>Childhood Under Fire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, covered by all major media outlets</w:t>
      </w:r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</w:p>
    <w:p w14:paraId="6CCA7D35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Research Methods Workshop Series, Istanbul (2008-</w:t>
      </w:r>
      <w:r>
        <w:rPr>
          <w:rFonts w:ascii="Arial" w:eastAsia="Arial" w:hAnsi="Arial" w:cs="Arial"/>
          <w:b/>
          <w:sz w:val="22"/>
          <w:szCs w:val="22"/>
        </w:rPr>
        <w:t>2016</w:t>
      </w:r>
      <w:r>
        <w:rPr>
          <w:rFonts w:ascii="Arial" w:eastAsia="Arial" w:hAnsi="Arial" w:cs="Arial"/>
          <w:b/>
          <w:color w:val="000000"/>
          <w:sz w:val="22"/>
          <w:szCs w:val="22"/>
        </w:rPr>
        <w:t>)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Developed a series of research methods training workshops in Istanbul for doctoral students, faculty members and market researchers. Along with instructors from NYU and other US universities, I have successfully completed more than 60 statistical workshops serving more than 1200 scholars. </w:t>
      </w:r>
    </w:p>
    <w:p w14:paraId="2F324494" w14:textId="77777777" w:rsidR="00620D39" w:rsidRDefault="00620D39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67DB204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Bahcesehir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Conference Series, Istanbul (2008-</w:t>
      </w:r>
      <w:r>
        <w:rPr>
          <w:rFonts w:ascii="Arial" w:eastAsia="Arial" w:hAnsi="Arial" w:cs="Arial"/>
          <w:b/>
          <w:sz w:val="22"/>
          <w:szCs w:val="22"/>
        </w:rPr>
        <w:t>2016</w:t>
      </w:r>
      <w:r>
        <w:rPr>
          <w:rFonts w:ascii="Arial" w:eastAsia="Arial" w:hAnsi="Arial" w:cs="Arial"/>
          <w:b/>
          <w:color w:val="000000"/>
          <w:sz w:val="22"/>
          <w:szCs w:val="22"/>
        </w:rPr>
        <w:t>)</w:t>
      </w:r>
    </w:p>
    <w:p w14:paraId="0F230B8A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Developed and organized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fconference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series in Istanbul in collaboration with several non-profit organizations such as the </w:t>
      </w:r>
      <w:r>
        <w:rPr>
          <w:rFonts w:ascii="Arial" w:eastAsia="Arial" w:hAnsi="Arial" w:cs="Arial"/>
          <w:i/>
          <w:color w:val="000000"/>
          <w:sz w:val="22"/>
          <w:szCs w:val="22"/>
        </w:rPr>
        <w:t>UNICEF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>UNESCO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the </w:t>
      </w:r>
      <w:r>
        <w:rPr>
          <w:rFonts w:ascii="Arial" w:eastAsia="Arial" w:hAnsi="Arial" w:cs="Arial"/>
          <w:i/>
          <w:color w:val="000000"/>
          <w:sz w:val="22"/>
          <w:szCs w:val="22"/>
        </w:rPr>
        <w:t>Turkish Minister of Education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the 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Turkish Industry and Business Association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(TUSIAD).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E7E5691" w14:textId="77777777" w:rsidR="00620D39" w:rsidRDefault="00620D39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5FCBE3AC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Date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ab/>
        <w:t>Conference Themes</w:t>
      </w:r>
    </w:p>
    <w:p w14:paraId="2BEA2603" w14:textId="77777777" w:rsidR="00620D39" w:rsidRDefault="00620D39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0C1037A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2016, Mar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Istanbul Summit on Syrian Refugees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Members of the Forum on Investing in Young Children Globally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iYCG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), The National Academies of Sciences, Engineering and Medicine </w:t>
      </w:r>
    </w:p>
    <w:p w14:paraId="17AF369D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>2014, Apr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What Does PISA Say about Turkish and European Education?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Panelists: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Andreas Schleicher, Ph.D. (OECD),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Ozcan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Mutlu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(Member of Bundestag), &amp;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Selcuk R. Sirin, Ph.D.</w:t>
      </w:r>
    </w:p>
    <w:p w14:paraId="37CEEFF7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2013, Mar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New Developments in STEM Education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Panelists: Tufan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Adiguzel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Ph.D., Mehmet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Cihad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Ayar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Ph.D., Robert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Capraro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Ph.D.,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Sencer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Çorlu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Ph.D., &amp; Daniel Luster, Ph.D., &amp;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Selcuk R. Sirin, Ph.D.</w:t>
      </w:r>
    </w:p>
    <w:p w14:paraId="18D8A2C9" w14:textId="77777777" w:rsidR="00620D39" w:rsidRDefault="00000000">
      <w:pPr>
        <w:keepLines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2013, Jan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New Developments in Preschool Education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Panelists: Clancy Blair, Ph.D., Cybele Raver, Ph.D.,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Tulin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Guler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Ph.D.,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Demet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Goren, Ph.D.,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&amp;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Selcuk R. Sirin, Ph.D.</w:t>
      </w:r>
    </w:p>
    <w:p w14:paraId="49E9BA82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2012, Dec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Syrian Refugee Children and Families</w:t>
      </w:r>
    </w:p>
    <w:p w14:paraId="26A4DDA0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Panelists: Brit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Oppedal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Ph.D.,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Serap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Ozer, Ph.D., 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>Selcuk R. Sirin, Ph.D.</w:t>
      </w:r>
    </w:p>
    <w:p w14:paraId="1DD71925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2012, June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Future of Learning </w:t>
      </w:r>
    </w:p>
    <w:p w14:paraId="5FEC67FF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Panelists: Joseph Allen, Ph.D., Joshua Aronson, Ph.D., Scott Barry Kaufman, Ph.D., &amp; Robert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Pianta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Ph.D.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&amp;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Selcuk R. Sirin, Ph.D.</w:t>
      </w:r>
    </w:p>
    <w:p w14:paraId="0B5E8D63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2012, June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New Developments in Teacher Education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4562CA15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Keynote: Mary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Brabeck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Ph.D. Moderator: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Selcuk R. Sirin, Ph.D.</w:t>
      </w:r>
    </w:p>
    <w:p w14:paraId="79EF6D87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>2011, Feb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Understanding Health: Applying a Biopsychosocial Lens</w:t>
      </w:r>
    </w:p>
    <w:p w14:paraId="7149D571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Panelists: Perry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Halkitis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Ph.D.,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Niyati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Parekh, Ph.D., &amp; Theodore Wall, Ph.D.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Moderator: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Selcuk R. Sirin, Ph.D.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88E4491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2010, Nov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Current Trends &amp; Future Directions of Technology in Education</w:t>
      </w:r>
    </w:p>
    <w:p w14:paraId="44E9338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Panelists: Matt Diemer, Ph.D., Bruce Homer, Ph.D., Veronica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Boix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Monsilla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Ph.D., and Jen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Pless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Ph.D.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Moderator: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Selcuk R. Sirin, Ph.D.</w:t>
      </w:r>
    </w:p>
    <w:p w14:paraId="416AE5D6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2009, May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A Science-based Framework for Early Childhood Policy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3D001F21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Keynote: Hiro Yoshikawa, Ph.D.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Moderator: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Selcuk R. Sirin, Ph.D.</w:t>
      </w:r>
    </w:p>
    <w:p w14:paraId="48B70D67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2008, Mar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New Developments in Immigration Studies</w:t>
      </w:r>
    </w:p>
    <w:p w14:paraId="318A0F25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Panelists: Carola Suarez-Orozco, Ph.D., Marcelo Suarez-Orozco, Ph.D., 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>Selcuk R. Sirin, Ph.D.</w:t>
      </w:r>
    </w:p>
    <w:p w14:paraId="1873D968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2F6831E4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PROFESSIONAL SERVICE:</w:t>
      </w:r>
      <w:r>
        <w:rPr>
          <w:rFonts w:ascii="Arial" w:eastAsia="Arial" w:hAnsi="Arial" w:cs="Arial"/>
          <w:i/>
          <w:color w:val="000000"/>
          <w:sz w:val="22"/>
          <w:szCs w:val="22"/>
        </w:rPr>
        <w:br/>
      </w:r>
    </w:p>
    <w:p w14:paraId="4B4EB9C4" w14:textId="77777777" w:rsidR="00620D3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Co-Chair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(2016-2017)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2017 SRCD Panel: Race, Ethnicity, Culture, Context</w:t>
      </w:r>
    </w:p>
    <w:p w14:paraId="2639680D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color w:val="000000"/>
          <w:sz w:val="22"/>
          <w:szCs w:val="22"/>
        </w:rPr>
      </w:pPr>
    </w:p>
    <w:p w14:paraId="03597805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Member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(2014-present)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Committee on Parenting of Young 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Children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 </w:t>
      </w:r>
      <w:r>
        <w:rPr>
          <w:rFonts w:ascii="Arial" w:eastAsia="Arial" w:hAnsi="Arial" w:cs="Arial"/>
          <w:color w:val="000000"/>
          <w:sz w:val="22"/>
          <w:szCs w:val="22"/>
        </w:rPr>
        <w:t>National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Academy of Sciences / Institute of Medicine.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br/>
      </w:r>
    </w:p>
    <w:p w14:paraId="1A5DFB43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Member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(2016)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>Forum on Investing in Young Children Globally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(IYCG) WORKSHOP #7</w:t>
      </w:r>
    </w:p>
    <w:p w14:paraId="227CE999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color w:val="000000"/>
          <w:sz w:val="22"/>
          <w:szCs w:val="22"/>
        </w:rPr>
      </w:pPr>
    </w:p>
    <w:p w14:paraId="2D1A452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Consulting Editor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(2015-present)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Cultural Diversity and Ethnic Minority Psychology</w:t>
      </w:r>
    </w:p>
    <w:p w14:paraId="63DC00AC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  <w:highlight w:val="white"/>
        </w:rPr>
      </w:pPr>
    </w:p>
    <w:p w14:paraId="0A12AAF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Statistical Consultant</w:t>
      </w:r>
      <w:r>
        <w:rPr>
          <w:rFonts w:ascii="Arial" w:eastAsia="Arial" w:hAnsi="Arial" w:cs="Arial"/>
          <w:b/>
          <w:i/>
          <w:color w:val="000000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(2005-present)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ab/>
        <w:t xml:space="preserve">Psychology of Women Quarterly </w:t>
      </w:r>
    </w:p>
    <w:p w14:paraId="09358F77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6CD7184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Editorial Board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(2008-2010)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>Applied Developmental Science</w:t>
      </w:r>
    </w:p>
    <w:p w14:paraId="7288B203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14:paraId="01220DDC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Member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(2008)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Secondary Data Analysis Task Force,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Foundation for Child Development</w:t>
      </w:r>
      <w:r>
        <w:rPr>
          <w:rFonts w:ascii="Arial" w:eastAsia="Arial" w:hAnsi="Arial" w:cs="Arial"/>
          <w:color w:val="000000"/>
          <w:sz w:val="22"/>
          <w:szCs w:val="22"/>
        </w:rPr>
        <w:t>. Chair: Glen H. Elder, Ph.D.</w:t>
      </w:r>
    </w:p>
    <w:p w14:paraId="127A72A3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color w:val="000000"/>
          <w:sz w:val="22"/>
          <w:szCs w:val="22"/>
        </w:rPr>
      </w:pPr>
    </w:p>
    <w:p w14:paraId="7E8C9627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Member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(2008)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Immigration Enforcement Project Advisory Panel.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The Urban Institute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726951AF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Guest Editor </w:t>
      </w:r>
      <w:r>
        <w:rPr>
          <w:rFonts w:ascii="Arial" w:eastAsia="Arial" w:hAnsi="Arial" w:cs="Arial"/>
          <w:color w:val="000000"/>
          <w:sz w:val="22"/>
          <w:szCs w:val="22"/>
        </w:rPr>
        <w:t>(2007)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>Applied Developmental Science,11</w:t>
      </w:r>
      <w:r>
        <w:rPr>
          <w:rFonts w:ascii="Arial" w:eastAsia="Arial" w:hAnsi="Arial" w:cs="Arial"/>
          <w:color w:val="000000"/>
          <w:sz w:val="22"/>
          <w:szCs w:val="22"/>
        </w:rPr>
        <w:t>(3)</w:t>
      </w:r>
      <w:r>
        <w:rPr>
          <w:rFonts w:ascii="Arial" w:eastAsia="Arial" w:hAnsi="Arial" w:cs="Arial"/>
          <w:i/>
          <w:color w:val="000000"/>
          <w:sz w:val="22"/>
          <w:szCs w:val="22"/>
        </w:rPr>
        <w:br/>
      </w:r>
    </w:p>
    <w:p w14:paraId="4D6FA461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Scientific Panel Member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Center for Disease Control </w:t>
      </w:r>
    </w:p>
    <w:p w14:paraId="4F01F62D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Austrian Science Foundation</w:t>
      </w:r>
    </w:p>
    <w:p w14:paraId="194E0D7E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Israel Science Foundation </w:t>
      </w:r>
    </w:p>
    <w:p w14:paraId="626858E3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ind w:left="4140" w:hanging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 xml:space="preserve">Swiss Science Foundation </w:t>
      </w:r>
      <w:r>
        <w:rPr>
          <w:rFonts w:ascii="Arial" w:eastAsia="Arial" w:hAnsi="Arial" w:cs="Arial"/>
          <w:i/>
          <w:color w:val="000000"/>
          <w:sz w:val="22"/>
          <w:szCs w:val="22"/>
        </w:rPr>
        <w:br/>
      </w:r>
    </w:p>
    <w:p w14:paraId="5826EC8E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Reviewer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(selected)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>American Psychologist</w:t>
      </w:r>
    </w:p>
    <w:p w14:paraId="684DF99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Analyses of Social Issues and Public Policy</w:t>
      </w:r>
    </w:p>
    <w:p w14:paraId="126D3FA5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Applied Developmental Science </w:t>
      </w:r>
    </w:p>
    <w:p w14:paraId="042F675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Assessment </w:t>
      </w:r>
    </w:p>
    <w:p w14:paraId="299C82F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Child Development</w:t>
      </w:r>
    </w:p>
    <w:p w14:paraId="7459426D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Developmental Psychology</w:t>
      </w:r>
    </w:p>
    <w:p w14:paraId="1F5643BD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Early Childhood Research Quarterly</w:t>
      </w:r>
    </w:p>
    <w:p w14:paraId="4B71721E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Educational Evaluation and Policy Analysis</w:t>
      </w:r>
    </w:p>
    <w:p w14:paraId="5A33B52D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Journal of Adolescence Research</w:t>
      </w:r>
    </w:p>
    <w:p w14:paraId="0CBA55BE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Journal of Consulting and Clinical Psychology</w:t>
      </w:r>
    </w:p>
    <w:p w14:paraId="63781E0E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Journal of Early Adolescence</w:t>
      </w:r>
    </w:p>
    <w:p w14:paraId="1225FC9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Journal of Immigrant and Minority Health</w:t>
      </w:r>
    </w:p>
    <w:p w14:paraId="56581036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Psychological Bulletin</w:t>
      </w:r>
    </w:p>
    <w:p w14:paraId="0B72BBEA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Review of Educational Research</w:t>
      </w:r>
    </w:p>
    <w:p w14:paraId="4B9FC0BF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4140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Teacher’s College Record</w:t>
      </w:r>
    </w:p>
    <w:p w14:paraId="4AB236D4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31EE3BE2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PROFESSIONAL ORGANIZATIONS:</w:t>
      </w:r>
    </w:p>
    <w:p w14:paraId="1B7C10EA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br/>
        <w:t>American Educational Research Association</w:t>
      </w:r>
    </w:p>
    <w:p w14:paraId="01A1A340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American Psychological Association </w:t>
      </w:r>
    </w:p>
    <w:p w14:paraId="3100713E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Society for Research on Child Development </w:t>
      </w:r>
    </w:p>
    <w:p w14:paraId="79052AB1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Society for Research on Adolescence</w:t>
      </w:r>
    </w:p>
    <w:p w14:paraId="5643C578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Society for Psychological Problems of Social Issues </w:t>
      </w:r>
    </w:p>
    <w:p w14:paraId="00FB63E4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European Association for Research on Adolescence </w:t>
      </w:r>
      <w:r>
        <w:rPr>
          <w:rFonts w:ascii="Arial" w:eastAsia="Arial" w:hAnsi="Arial" w:cs="Arial"/>
          <w:i/>
          <w:color w:val="000000"/>
          <w:sz w:val="22"/>
          <w:szCs w:val="22"/>
        </w:rPr>
        <w:br/>
      </w:r>
    </w:p>
    <w:p w14:paraId="4733C665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Op-Eds</w:t>
      </w:r>
    </w:p>
    <w:p w14:paraId="284EDCBF" w14:textId="77777777" w:rsidR="00620D39" w:rsidRDefault="00000000">
      <w:pPr>
        <w:pStyle w:val="Heading2"/>
        <w:shd w:val="clear" w:color="auto" w:fill="FFFFFF"/>
        <w:spacing w:before="0"/>
        <w:rPr>
          <w:b w:val="0"/>
          <w:i w:val="0"/>
          <w:color w:val="333333"/>
          <w:sz w:val="22"/>
          <w:szCs w:val="22"/>
        </w:rPr>
      </w:pPr>
      <w:proofErr w:type="spellStart"/>
      <w:r>
        <w:rPr>
          <w:b w:val="0"/>
          <w:i w:val="0"/>
          <w:sz w:val="22"/>
          <w:szCs w:val="22"/>
        </w:rPr>
        <w:t>Erdem</w:t>
      </w:r>
      <w:proofErr w:type="spellEnd"/>
      <w:r>
        <w:rPr>
          <w:b w:val="0"/>
          <w:i w:val="0"/>
          <w:sz w:val="22"/>
          <w:szCs w:val="22"/>
        </w:rPr>
        <w:t xml:space="preserve">, T. &amp; </w:t>
      </w:r>
      <w:r>
        <w:rPr>
          <w:i w:val="0"/>
          <w:sz w:val="22"/>
          <w:szCs w:val="22"/>
        </w:rPr>
        <w:t>Sirin, S. R.</w:t>
      </w:r>
      <w:r>
        <w:rPr>
          <w:b w:val="0"/>
          <w:i w:val="0"/>
          <w:sz w:val="22"/>
          <w:szCs w:val="22"/>
        </w:rPr>
        <w:t xml:space="preserve"> (2018, December 12). </w:t>
      </w:r>
      <w:hyperlink r:id="rId77">
        <w:r>
          <w:rPr>
            <w:b w:val="0"/>
            <w:sz w:val="22"/>
            <w:szCs w:val="22"/>
            <w:u w:val="single"/>
          </w:rPr>
          <w:t>Helping Refugees in the U.S. Turns Out To Be Good For Business.</w:t>
        </w:r>
      </w:hyperlink>
      <w:r>
        <w:rPr>
          <w:b w:val="0"/>
          <w:color w:val="333333"/>
          <w:sz w:val="22"/>
          <w:szCs w:val="22"/>
        </w:rPr>
        <w:t xml:space="preserve"> </w:t>
      </w:r>
      <w:r>
        <w:rPr>
          <w:b w:val="0"/>
          <w:i w:val="0"/>
          <w:color w:val="333333"/>
          <w:sz w:val="22"/>
          <w:szCs w:val="22"/>
        </w:rPr>
        <w:t xml:space="preserve">MarketWatch. </w:t>
      </w:r>
      <w:hyperlink r:id="rId78">
        <w:r>
          <w:rPr>
            <w:b w:val="0"/>
            <w:i w:val="0"/>
            <w:sz w:val="22"/>
            <w:szCs w:val="22"/>
            <w:u w:val="single"/>
          </w:rPr>
          <w:t>https://www.marketwatch.com/story/helping-refugees-in-the-us-turns-out-to-be-good-for-business-2018-12-12</w:t>
        </w:r>
      </w:hyperlink>
    </w:p>
    <w:p w14:paraId="74775856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84C9FD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Ozer, S., &amp;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Sirin, S. R.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(2013, April 30). Provide education and health care for the refugee children in Syria.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The New York Times.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Retrieved from </w:t>
      </w:r>
      <w:hyperlink r:id="rId79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http://www.nytimes.com/roomfordebate/finding solutions for Syria’s growing refugee crisis</w:t>
        </w:r>
      </w:hyperlink>
    </w:p>
    <w:p w14:paraId="7E45B45D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5325629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 currently write a weekly, </w:t>
      </w:r>
      <w:hyperlink r:id="rId80">
        <w:r>
          <w:rPr>
            <w:rFonts w:ascii="Arial" w:eastAsia="Arial" w:hAnsi="Arial" w:cs="Arial"/>
            <w:i/>
            <w:color w:val="000000"/>
            <w:sz w:val="22"/>
            <w:szCs w:val="22"/>
            <w:u w:val="single"/>
          </w:rPr>
          <w:t>data-driven column</w:t>
        </w:r>
      </w:hyperlink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in Turkish for the most influential newspaper in the country, </w:t>
      </w:r>
      <w:hyperlink r:id="rId81">
        <w:r>
          <w:rPr>
            <w:rFonts w:ascii="Arial" w:eastAsia="Arial" w:hAnsi="Arial" w:cs="Arial"/>
            <w:i/>
            <w:color w:val="000000"/>
            <w:sz w:val="22"/>
            <w:szCs w:val="22"/>
            <w:u w:val="single"/>
          </w:rPr>
          <w:t>Hürriyet</w:t>
        </w:r>
      </w:hyperlink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The newspaper is the Number 1 most visited web page in the Turkish language. </w:t>
      </w:r>
      <w:hyperlink r:id="rId82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http://sosyal.hurriyet.com.tr/Yazar/selcuk-sirin_530</w:t>
        </w:r>
      </w:hyperlink>
    </w:p>
    <w:p w14:paraId="5C446983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4790AFF0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MEDIA INTERVIEWS (U.S.):</w:t>
      </w:r>
    </w:p>
    <w:p w14:paraId="14BA72DE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4FD5589C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BBC: (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2016, February 16). Global: Refugee Mental Health. </w:t>
      </w:r>
    </w:p>
    <w:p w14:paraId="46B527B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hyperlink r:id="rId83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https://www.youtube.com/watch?v=2O3wGFrfsYc</w:t>
        </w:r>
      </w:hyperlink>
    </w:p>
    <w:p w14:paraId="2EC1AFE3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7855C79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CNN: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(2013, January 2). Syrian Kids and Families Research. </w:t>
      </w:r>
    </w:p>
    <w:p w14:paraId="323972F6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  <w:sz w:val="22"/>
          <w:szCs w:val="22"/>
        </w:rPr>
      </w:pPr>
      <w:hyperlink r:id="rId84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https://www.youtube.com/watch?v=7KwvIg1CcD0</w:t>
        </w:r>
      </w:hyperlink>
    </w:p>
    <w:p w14:paraId="60FC1B83" w14:textId="77777777" w:rsidR="00620D3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NPR: (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2012, December 26). Syria’s war leaves its scars on the children. </w:t>
      </w:r>
      <w:hyperlink r:id="rId85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http://www.npr.org/2012/12/26/167568231/syrias-war-leaves-its-scars-on-the-children</w:t>
        </w:r>
      </w:hyperlink>
      <w:r>
        <w:rPr>
          <w:rFonts w:ascii="Arial" w:eastAsia="Arial" w:hAnsi="Arial" w:cs="Arial"/>
          <w:color w:val="000000"/>
          <w:sz w:val="22"/>
          <w:szCs w:val="22"/>
          <w:u w:val="single"/>
        </w:rPr>
        <w:br/>
      </w:r>
    </w:p>
    <w:p w14:paraId="42B849C1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SELECTED MEDIA COVERAGE (U.S.):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 xml:space="preserve">My work has been covered widely in several international media and news outlets, such as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CNN, BBC, PBS, The New York Times, NPR, the Guardian,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Quantara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(German and Arabic versions), Examiner, and International Business Times.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My research has also been reviewed in the </w:t>
      </w:r>
      <w:r>
        <w:rPr>
          <w:rFonts w:ascii="Arial" w:eastAsia="Arial" w:hAnsi="Arial" w:cs="Arial"/>
          <w:i/>
          <w:color w:val="000000"/>
          <w:sz w:val="22"/>
          <w:szCs w:val="22"/>
        </w:rPr>
        <w:t>APA Monitor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in the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Harvard Education Review. </w:t>
      </w:r>
    </w:p>
    <w:p w14:paraId="32F250CC" w14:textId="77777777" w:rsidR="00620D3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Forbes: (2017, June 12). </w:t>
      </w:r>
      <w:hyperlink r:id="rId86" w:anchor="1284edc55a9c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Games Like 'Minecraft' Could Help Syrian Children Refugees Thrive.</w:t>
        </w:r>
      </w:hyperlink>
      <w:r>
        <w:rPr>
          <w:rFonts w:ascii="Arial" w:eastAsia="Arial" w:hAnsi="Arial" w:cs="Arial"/>
          <w:color w:val="333333"/>
          <w:sz w:val="22"/>
          <w:szCs w:val="22"/>
        </w:rPr>
        <w:t xml:space="preserve"> </w:t>
      </w:r>
    </w:p>
    <w:p w14:paraId="15127A3A" w14:textId="77777777" w:rsidR="00620D39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E7CDEE" w14:textId="77777777" w:rsidR="00620D3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Daily Sabah: </w:t>
      </w:r>
      <w:r>
        <w:rPr>
          <w:rFonts w:ascii="Arial" w:eastAsia="Arial" w:hAnsi="Arial" w:cs="Arial"/>
          <w:color w:val="000000"/>
          <w:sz w:val="22"/>
          <w:szCs w:val="22"/>
        </w:rPr>
        <w:t>(2014, November 17). Hidden wounds combatting post-traumatic stress disorder</w:t>
      </w:r>
    </w:p>
    <w:p w14:paraId="57D3C22E" w14:textId="77777777" w:rsidR="00620D3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hyperlink r:id="rId87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http://www.dailysabah.com/health/2014/11/17/hidden-wounds-combatting-posttraumatic-stress-disorder</w:t>
        </w:r>
      </w:hyperlink>
    </w:p>
    <w:p w14:paraId="71CD4AAE" w14:textId="77777777" w:rsidR="00620D39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6BB6F70F" w14:textId="77777777" w:rsidR="00620D3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CNN: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(2013, March 13). The cost of war: 2 million Syrian children afflicted by trauma, disease, malnutrition </w:t>
      </w:r>
    </w:p>
    <w:p w14:paraId="6530F268" w14:textId="77777777" w:rsidR="00620D3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hyperlink r:id="rId88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http://www.cnn.com/2013/03/13/world/meast/syria-civil-war-children/</w:t>
        </w:r>
      </w:hyperlink>
    </w:p>
    <w:p w14:paraId="21D078A5" w14:textId="77777777" w:rsidR="00620D39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55B104E4" w14:textId="77777777" w:rsidR="00620D3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BBC: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(2013, March 13). Syria crisis: Children 'recruited' by armed groups. </w:t>
      </w:r>
      <w:hyperlink r:id="rId89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http://www.bbc.com/news/world-middle-east-21760461</w:t>
        </w:r>
      </w:hyperlink>
    </w:p>
    <w:p w14:paraId="03158C74" w14:textId="77777777" w:rsidR="00620D39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6CB9E7A6" w14:textId="77777777" w:rsidR="00620D3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BBC: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(2013, March 13). Syria’s children targeted and under fire. </w:t>
      </w:r>
    </w:p>
    <w:p w14:paraId="32F8BD46" w14:textId="77777777" w:rsidR="00620D3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hyperlink r:id="rId90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http://www.bbc.com/news/world-middle-east-21776085</w:t>
        </w:r>
      </w:hyperlink>
    </w:p>
    <w:p w14:paraId="0B81FB7A" w14:textId="77777777" w:rsidR="00620D39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14993105" w14:textId="77777777" w:rsidR="00620D3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Independent: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(2013, March 13). Two million children are Syria’s ‘forgotten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victims’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hyperlink r:id="rId91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http://www.independent.co.uk/news/world/middle-east/two-million-children-are-syrias-forgotten-victims-8531936.html</w:t>
        </w:r>
      </w:hyperlink>
    </w:p>
    <w:p w14:paraId="53FA3B0C" w14:textId="77777777" w:rsidR="00620D39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41B817F9" w14:textId="77777777" w:rsidR="00620D3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The Guardian</w:t>
      </w:r>
      <w:r>
        <w:rPr>
          <w:rFonts w:ascii="Arial" w:eastAsia="Arial" w:hAnsi="Arial" w:cs="Arial"/>
          <w:color w:val="000000"/>
          <w:sz w:val="22"/>
          <w:szCs w:val="22"/>
        </w:rPr>
        <w:t>: (2013, March 12). Syrian war has caused 'collapse in childhood', Save the Children warns.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hyperlink r:id="rId92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http://www.theguardian.com/world/2013/mar/13/syrian-civil-war-child-victims</w:t>
        </w:r>
      </w:hyperlink>
    </w:p>
    <w:p w14:paraId="4E7C726A" w14:textId="77777777" w:rsidR="00620D39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73E26E0" w14:textId="77777777" w:rsidR="00620D3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United Press International: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Report: 2M kids caught in Syrian conflict. (2013, March 13). </w:t>
      </w:r>
      <w:hyperlink r:id="rId93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http://www.upi.com/Top_News/World-News/2013/03/13/Report-2M-kids-caught-in-Syrian-conflict/83761363179941/</w:t>
        </w:r>
      </w:hyperlink>
    </w:p>
    <w:p w14:paraId="46661519" w14:textId="77777777" w:rsidR="00620D39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554442FD" w14:textId="77777777" w:rsidR="00620D3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ABC News Radio: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(2014, March 14). Report: Syrian children deeply affected by conflict. </w:t>
      </w:r>
      <w:hyperlink r:id="rId94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http://abcnewsradioonline.com/world-news/report-syrian-children-deeply-affected-by-conflict.html</w:t>
        </w:r>
      </w:hyperlink>
    </w:p>
    <w:p w14:paraId="36CAB4C2" w14:textId="77777777" w:rsidR="00620D39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9854FF2" w14:textId="77777777" w:rsidR="00620D3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PBS: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Bringing the classroom to Jordan’s exploding refugee population. </w:t>
      </w:r>
      <w:hyperlink r:id="rId95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http://www.pbs.org/newshour/rundown/educating-syrian-refugees/</w:t>
        </w:r>
      </w:hyperlink>
    </w:p>
    <w:p w14:paraId="2A58A5BF" w14:textId="77777777" w:rsidR="00620D39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5DB5805" w14:textId="77777777" w:rsidR="00620D3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BBC: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(2013, March 13). Syrian children’s war drawings. </w:t>
      </w:r>
      <w:hyperlink r:id="rId96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http://www.bbc.co.uk/newsround/21771713</w:t>
        </w:r>
      </w:hyperlink>
    </w:p>
    <w:p w14:paraId="6ACC842B" w14:textId="77777777" w:rsidR="00620D39" w:rsidRDefault="00620D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42F742FB" w14:textId="77777777" w:rsidR="00620D3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The Sun: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What did you draw in art class today? </w:t>
      </w:r>
      <w:hyperlink r:id="rId97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http://www.thesun.co.uk/sol/homepage/news/4838626/Disturbing-pictures-of-horrors-of-war-from-refugee-kids-perspective-in-Syria.html</w:t>
        </w:r>
      </w:hyperlink>
    </w:p>
    <w:p w14:paraId="22D17D9D" w14:textId="77777777" w:rsidR="00620D39" w:rsidRDefault="00620D39">
      <w:pPr>
        <w:rPr>
          <w:rFonts w:ascii="Arial" w:eastAsia="Arial" w:hAnsi="Arial" w:cs="Arial"/>
          <w:sz w:val="22"/>
          <w:szCs w:val="22"/>
        </w:rPr>
      </w:pPr>
    </w:p>
    <w:p w14:paraId="59CCAF20" w14:textId="77777777" w:rsidR="00620D39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APA Monitor:</w:t>
      </w:r>
      <w:r>
        <w:rPr>
          <w:rFonts w:ascii="Arial" w:eastAsia="Arial" w:hAnsi="Arial" w:cs="Arial"/>
          <w:sz w:val="22"/>
          <w:szCs w:val="22"/>
        </w:rPr>
        <w:t xml:space="preserve"> September 2011. Muslims in America, post 9/11</w:t>
      </w:r>
    </w:p>
    <w:p w14:paraId="1C673638" w14:textId="77777777" w:rsidR="00620D39" w:rsidRDefault="00000000">
      <w:pPr>
        <w:rPr>
          <w:rFonts w:ascii="Arial" w:eastAsia="Arial" w:hAnsi="Arial" w:cs="Arial"/>
          <w:sz w:val="22"/>
          <w:szCs w:val="22"/>
        </w:rPr>
      </w:pPr>
      <w:hyperlink r:id="rId98">
        <w:r>
          <w:rPr>
            <w:rFonts w:ascii="Arial" w:eastAsia="Arial" w:hAnsi="Arial" w:cs="Arial"/>
            <w:sz w:val="22"/>
            <w:szCs w:val="22"/>
          </w:rPr>
          <w:t>http://www.apa.org/monitor/2011/09/Muslims in America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E97C2C8" w14:textId="77777777" w:rsidR="00620D39" w:rsidRDefault="00620D39">
      <w:pPr>
        <w:rPr>
          <w:rFonts w:ascii="Arial" w:eastAsia="Arial" w:hAnsi="Arial" w:cs="Arial"/>
          <w:sz w:val="22"/>
          <w:szCs w:val="22"/>
        </w:rPr>
      </w:pPr>
    </w:p>
    <w:p w14:paraId="5F185496" w14:textId="77777777" w:rsidR="00620D39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The New York Times:</w:t>
      </w:r>
      <w:r>
        <w:rPr>
          <w:rFonts w:ascii="Arial" w:eastAsia="Arial" w:hAnsi="Arial" w:cs="Arial"/>
          <w:sz w:val="22"/>
          <w:szCs w:val="22"/>
        </w:rPr>
        <w:t xml:space="preserve"> May 28, 2011. Can Turkey Unify the Arabs? </w:t>
      </w:r>
      <w:hyperlink r:id="rId99">
        <w:r>
          <w:rPr>
            <w:rFonts w:ascii="Arial" w:eastAsia="Arial" w:hAnsi="Arial" w:cs="Arial"/>
            <w:sz w:val="22"/>
            <w:szCs w:val="22"/>
            <w:u w:val="single"/>
          </w:rPr>
          <w:t>http://www.nytimes.com/2011/05/29/weekinreview/Can Turkey unify the Arabs</w:t>
        </w:r>
      </w:hyperlink>
    </w:p>
    <w:p w14:paraId="4371E7D7" w14:textId="77777777" w:rsidR="00620D39" w:rsidRDefault="00620D39">
      <w:pPr>
        <w:rPr>
          <w:rFonts w:ascii="Arial" w:eastAsia="Arial" w:hAnsi="Arial" w:cs="Arial"/>
          <w:sz w:val="22"/>
          <w:szCs w:val="22"/>
        </w:rPr>
      </w:pPr>
    </w:p>
    <w:p w14:paraId="03D80BC9" w14:textId="77777777" w:rsidR="00620D39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Harvard Educational Review:</w:t>
      </w:r>
      <w:r>
        <w:rPr>
          <w:rFonts w:ascii="Arial" w:eastAsia="Arial" w:hAnsi="Arial" w:cs="Arial"/>
          <w:sz w:val="22"/>
          <w:szCs w:val="22"/>
        </w:rPr>
        <w:t xml:space="preserve"> 2008. Muslim American Youth: Understanding Hyphenated Identities through Multiple Methods. </w:t>
      </w:r>
      <w:hyperlink r:id="rId100">
        <w:r>
          <w:rPr>
            <w:rFonts w:ascii="Arial" w:eastAsia="Arial" w:hAnsi="Arial" w:cs="Arial"/>
            <w:sz w:val="22"/>
            <w:szCs w:val="22"/>
          </w:rPr>
          <w:t>http://hepg.org/harvard-educational-review-volume-79-issue-3/muslim-american-youth</w:t>
        </w:r>
      </w:hyperlink>
      <w:r>
        <w:rPr>
          <w:rFonts w:ascii="Arial" w:eastAsia="Arial" w:hAnsi="Arial" w:cs="Arial"/>
          <w:sz w:val="22"/>
          <w:szCs w:val="22"/>
        </w:rPr>
        <w:br/>
      </w:r>
    </w:p>
    <w:p w14:paraId="1248C7FC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SELECTED MEDIA COVERAGE (Turkey):</w:t>
      </w:r>
    </w:p>
    <w:p w14:paraId="0D2CB73D" w14:textId="77777777" w:rsidR="00620D3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My views on Turkish education and politics appears frequently in Turkish media, including more than 100 interviews across all major Turkish newspapers, including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Aksam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Birgun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\ Cumhuriyet,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Hurriyet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Milliyet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Sabah,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Taraf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Yeni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Safak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Zaman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I regularly appear on Turkish TV networks, including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CNNTurk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color w:val="000000"/>
          <w:sz w:val="22"/>
          <w:szCs w:val="22"/>
        </w:rPr>
        <w:t>NTV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and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Haberturk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was also featured in biographies on TRT (Turkish public TV network) and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on TGRT TV. </w:t>
      </w:r>
    </w:p>
    <w:p w14:paraId="077E447A" w14:textId="77777777" w:rsidR="00620D39" w:rsidRDefault="00620D3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620D39">
      <w:headerReference w:type="default" r:id="rId101"/>
      <w:headerReference w:type="first" r:id="rId10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1B01" w14:textId="77777777" w:rsidR="0034203A" w:rsidRDefault="0034203A">
      <w:r>
        <w:separator/>
      </w:r>
    </w:p>
  </w:endnote>
  <w:endnote w:type="continuationSeparator" w:id="0">
    <w:p w14:paraId="254B0CB8" w14:textId="77777777" w:rsidR="0034203A" w:rsidRDefault="0034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FB78" w14:textId="77777777" w:rsidR="0034203A" w:rsidRDefault="0034203A">
      <w:r>
        <w:separator/>
      </w:r>
    </w:p>
  </w:footnote>
  <w:footnote w:type="continuationSeparator" w:id="0">
    <w:p w14:paraId="4CE56859" w14:textId="77777777" w:rsidR="0034203A" w:rsidRDefault="0034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B504" w14:textId="77777777" w:rsidR="00620D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Selcuk R. Sirin, Ph.D. 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457BD6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53AB59E8" w14:textId="77777777" w:rsidR="00620D39" w:rsidRDefault="00620D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7FBF" w14:textId="77777777" w:rsidR="00620D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Selcuk R. Sirin, PhD</w:t>
    </w:r>
    <w:r>
      <w:rPr>
        <w:color w:val="000000"/>
      </w:rPr>
      <w:tab/>
    </w:r>
  </w:p>
  <w:p w14:paraId="3D1C88BF" w14:textId="77777777" w:rsidR="00620D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246 Greene Street, Room 704</w:t>
    </w:r>
  </w:p>
  <w:p w14:paraId="0AB6D05F" w14:textId="77777777" w:rsidR="00620D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sirins@nyu.edu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633"/>
    <w:multiLevelType w:val="multilevel"/>
    <w:tmpl w:val="C65E7A44"/>
    <w:lvl w:ilvl="0">
      <w:start w:val="1"/>
      <w:numFmt w:val="bullet"/>
      <w:lvlText w:val="✓"/>
      <w:lvlJc w:val="left"/>
      <w:pPr>
        <w:ind w:left="690" w:hanging="330"/>
      </w:pPr>
      <w:rPr>
        <w:sz w:val="22"/>
        <w:szCs w:val="22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2850" w:hanging="330"/>
      </w:pPr>
      <w:rPr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5010" w:hanging="330"/>
      </w:pPr>
      <w:rPr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sz w:val="22"/>
        <w:szCs w:val="22"/>
        <w:vertAlign w:val="baseline"/>
      </w:rPr>
    </w:lvl>
  </w:abstractNum>
  <w:abstractNum w:abstractNumId="1" w15:restartNumberingAfterBreak="0">
    <w:nsid w:val="148E3264"/>
    <w:multiLevelType w:val="multilevel"/>
    <w:tmpl w:val="AEE87192"/>
    <w:lvl w:ilvl="0">
      <w:start w:val="1"/>
      <w:numFmt w:val="bullet"/>
      <w:lvlText w:val="•"/>
      <w:lvlJc w:val="left"/>
      <w:pPr>
        <w:ind w:left="690" w:hanging="330"/>
      </w:pPr>
      <w:rPr>
        <w:sz w:val="22"/>
        <w:szCs w:val="22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2850" w:hanging="330"/>
      </w:pPr>
      <w:rPr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5010" w:hanging="330"/>
      </w:pPr>
      <w:rPr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sz w:val="22"/>
        <w:szCs w:val="22"/>
        <w:vertAlign w:val="baseline"/>
      </w:rPr>
    </w:lvl>
  </w:abstractNum>
  <w:abstractNum w:abstractNumId="2" w15:restartNumberingAfterBreak="0">
    <w:nsid w:val="6A75511D"/>
    <w:multiLevelType w:val="multilevel"/>
    <w:tmpl w:val="F9AAAC80"/>
    <w:lvl w:ilvl="0">
      <w:start w:val="1"/>
      <w:numFmt w:val="bullet"/>
      <w:lvlText w:val="•"/>
      <w:lvlJc w:val="left"/>
      <w:pPr>
        <w:ind w:left="690" w:hanging="330"/>
      </w:pPr>
      <w:rPr>
        <w:sz w:val="22"/>
        <w:szCs w:val="22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2850" w:hanging="330"/>
      </w:pPr>
      <w:rPr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5010" w:hanging="330"/>
      </w:pPr>
      <w:rPr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sz w:val="22"/>
        <w:szCs w:val="22"/>
        <w:vertAlign w:val="baseline"/>
      </w:rPr>
    </w:lvl>
  </w:abstractNum>
  <w:abstractNum w:abstractNumId="3" w15:restartNumberingAfterBreak="0">
    <w:nsid w:val="75AE5E11"/>
    <w:multiLevelType w:val="multilevel"/>
    <w:tmpl w:val="FBA4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7134607">
    <w:abstractNumId w:val="0"/>
  </w:num>
  <w:num w:numId="2" w16cid:durableId="1640846077">
    <w:abstractNumId w:val="1"/>
  </w:num>
  <w:num w:numId="3" w16cid:durableId="1045256995">
    <w:abstractNumId w:val="2"/>
  </w:num>
  <w:num w:numId="4" w16cid:durableId="1527526780">
    <w:abstractNumId w:val="3"/>
  </w:num>
  <w:num w:numId="5" w16cid:durableId="165100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74948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39"/>
    <w:rsid w:val="0001117C"/>
    <w:rsid w:val="0034203A"/>
    <w:rsid w:val="00457BD6"/>
    <w:rsid w:val="00620D39"/>
    <w:rsid w:val="00D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3B06"/>
  <w15:docId w15:val="{82B2A6F1-19C7-4B87-BD68-7DA5F024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next w:val="Body"/>
    <w:uiPriority w:val="9"/>
    <w:unhideWhenUsed/>
    <w:qFormat/>
    <w:pPr>
      <w:keepNext/>
      <w:spacing w:before="240" w:after="60"/>
      <w:outlineLvl w:val="1"/>
    </w:pPr>
    <w:rPr>
      <w:rFonts w:ascii="Arial" w:hAnsi="Arial Unicode MS" w:cs="Arial Unicode MS"/>
      <w:b/>
      <w:bCs/>
      <w:i/>
      <w:iCs/>
      <w:color w:val="000000"/>
      <w:sz w:val="28"/>
      <w:szCs w:val="28"/>
      <w:u w:color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pPr>
      <w:jc w:val="center"/>
    </w:pPr>
    <w:rPr>
      <w:rFonts w:hAnsi="Arial Unicode MS" w:cs="Arial Unicode MS"/>
      <w:b/>
      <w:bCs/>
      <w:color w:val="000000"/>
      <w:u w:color="000000"/>
    </w:rPr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NoList"/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</w:rPr>
  </w:style>
  <w:style w:type="numbering" w:customStyle="1" w:styleId="List1">
    <w:name w:val="List 1"/>
    <w:basedOn w:val="NoList"/>
  </w:style>
  <w:style w:type="paragraph" w:styleId="BodyText2">
    <w:name w:val="Body Text 2"/>
    <w:pPr>
      <w:keepLines/>
      <w:suppressAutoHyphens/>
      <w:outlineLvl w:val="0"/>
    </w:pPr>
    <w:rPr>
      <w:color w:val="000000"/>
      <w:sz w:val="22"/>
      <w:szCs w:val="22"/>
      <w:u w:val="single" w:color="000000"/>
    </w:rPr>
  </w:style>
  <w:style w:type="numbering" w:customStyle="1" w:styleId="List21">
    <w:name w:val="List 21"/>
    <w:basedOn w:val="NoList"/>
  </w:style>
  <w:style w:type="numbering" w:customStyle="1" w:styleId="List31">
    <w:name w:val="List 31"/>
    <w:basedOn w:val="NoList"/>
  </w:style>
  <w:style w:type="paragraph" w:styleId="BodyTextIndent">
    <w:name w:val="Body Text Indent"/>
    <w:pPr>
      <w:ind w:left="1440"/>
    </w:pPr>
    <w:rPr>
      <w:rFonts w:hAnsi="Arial Unicode MS" w:cs="Arial Unicode MS"/>
      <w:color w:val="000000"/>
      <w:u w:color="000000"/>
    </w:rPr>
  </w:style>
  <w:style w:type="paragraph" w:customStyle="1" w:styleId="AveryStyle1">
    <w:name w:val="Avery Style 1"/>
    <w:pPr>
      <w:spacing w:before="57"/>
      <w:ind w:left="201" w:right="198"/>
      <w:jc w:val="center"/>
    </w:pPr>
    <w:rPr>
      <w:rFonts w:ascii="Arial" w:hAnsi="Arial Unicode MS" w:cs="Arial Unicode MS"/>
      <w:color w:val="000000"/>
      <w:sz w:val="18"/>
      <w:szCs w:val="18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i/>
      <w:iCs/>
      <w:color w:val="000000"/>
      <w:u w:val="none" w:color="000000"/>
    </w:rPr>
  </w:style>
  <w:style w:type="character" w:customStyle="1" w:styleId="Hyperlink1">
    <w:name w:val="Hyperlink.1"/>
    <w:basedOn w:val="Link"/>
    <w:rPr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Link"/>
    <w:rPr>
      <w:i/>
      <w:iCs/>
      <w:color w:val="000000"/>
      <w:sz w:val="22"/>
      <w:szCs w:val="22"/>
      <w:u w:val="single"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85245"/>
  </w:style>
  <w:style w:type="paragraph" w:styleId="BalloonText">
    <w:name w:val="Balloon Text"/>
    <w:basedOn w:val="Normal"/>
    <w:link w:val="BalloonTextChar"/>
    <w:uiPriority w:val="99"/>
    <w:semiHidden/>
    <w:unhideWhenUsed/>
    <w:rsid w:val="0088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4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4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C9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E6F54"/>
    <w:rPr>
      <w:rFonts w:hAnsi="Arial Unicode MS"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E4A22"/>
    <w:rPr>
      <w:color w:val="FF00FF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5DB"/>
    <w:rPr>
      <w:b/>
      <w:bCs/>
    </w:rPr>
  </w:style>
  <w:style w:type="character" w:customStyle="1" w:styleId="apple-converted-space">
    <w:name w:val="apple-converted-space"/>
    <w:basedOn w:val="DefaultParagraphFont"/>
    <w:rsid w:val="00E87741"/>
  </w:style>
  <w:style w:type="character" w:styleId="Emphasis">
    <w:name w:val="Emphasis"/>
    <w:basedOn w:val="DefaultParagraphFont"/>
    <w:uiPriority w:val="20"/>
    <w:qFormat/>
    <w:rsid w:val="00E87741"/>
    <w:rPr>
      <w:i/>
      <w:iCs/>
    </w:rPr>
  </w:style>
  <w:style w:type="paragraph" w:styleId="NormalWeb">
    <w:name w:val="Normal (Web)"/>
    <w:basedOn w:val="Normal"/>
    <w:uiPriority w:val="99"/>
    <w:unhideWhenUsed/>
    <w:rsid w:val="006F69A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7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7C64"/>
    <w:rPr>
      <w:rFonts w:ascii="Courier New" w:eastAsia="Times New Roman" w:hAnsi="Courier New" w:cs="Courier New"/>
      <w:bdr w:val="none" w:sz="0" w:space="0" w:color="auto"/>
    </w:rPr>
  </w:style>
  <w:style w:type="table" w:styleId="TableGrid">
    <w:name w:val="Table Grid"/>
    <w:basedOn w:val="TableNormal"/>
    <w:uiPriority w:val="39"/>
    <w:rsid w:val="00872E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lication-meta-journal">
    <w:name w:val="publication-meta-journal"/>
    <w:basedOn w:val="DefaultParagraphFont"/>
    <w:rsid w:val="001B58F5"/>
  </w:style>
  <w:style w:type="character" w:customStyle="1" w:styleId="publication-meta-date">
    <w:name w:val="publication-meta-date"/>
    <w:basedOn w:val="DefaultParagraphFont"/>
    <w:rsid w:val="001B58F5"/>
  </w:style>
  <w:style w:type="character" w:customStyle="1" w:styleId="nlmstring-name">
    <w:name w:val="nlm_string-name"/>
    <w:basedOn w:val="DefaultParagraphFont"/>
    <w:rsid w:val="00420F4F"/>
  </w:style>
  <w:style w:type="character" w:customStyle="1" w:styleId="Heading1Char">
    <w:name w:val="Heading 1 Char"/>
    <w:basedOn w:val="DefaultParagraphFont"/>
    <w:link w:val="Heading1"/>
    <w:uiPriority w:val="9"/>
    <w:rsid w:val="00D544E5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nlmarticle-title">
    <w:name w:val="nlm_article-title"/>
    <w:basedOn w:val="DefaultParagraphFont"/>
    <w:rsid w:val="00D544E5"/>
  </w:style>
  <w:style w:type="character" w:customStyle="1" w:styleId="hlfld-contribauthor">
    <w:name w:val="hlfld-contribauthor"/>
    <w:basedOn w:val="DefaultParagraphFont"/>
    <w:rsid w:val="00A7521B"/>
  </w:style>
  <w:style w:type="character" w:customStyle="1" w:styleId="nlmgiven-names">
    <w:name w:val="nlm_given-names"/>
    <w:basedOn w:val="DefaultParagraphFont"/>
    <w:rsid w:val="00A7521B"/>
  </w:style>
  <w:style w:type="character" w:customStyle="1" w:styleId="nlmpublisher-name">
    <w:name w:val="nlm_publisher-name"/>
    <w:basedOn w:val="DefaultParagraphFont"/>
    <w:rsid w:val="00A7521B"/>
  </w:style>
  <w:style w:type="character" w:styleId="Strong">
    <w:name w:val="Strong"/>
    <w:basedOn w:val="DefaultParagraphFont"/>
    <w:uiPriority w:val="22"/>
    <w:qFormat/>
    <w:rsid w:val="00A12D03"/>
    <w:rPr>
      <w:b/>
      <w:bCs/>
    </w:rPr>
  </w:style>
  <w:style w:type="character" w:customStyle="1" w:styleId="il">
    <w:name w:val="il"/>
    <w:basedOn w:val="DefaultParagraphFont"/>
    <w:rsid w:val="002C24DF"/>
  </w:style>
  <w:style w:type="character" w:styleId="UnresolvedMention">
    <w:name w:val="Unresolved Mention"/>
    <w:basedOn w:val="DefaultParagraphFont"/>
    <w:uiPriority w:val="99"/>
    <w:semiHidden/>
    <w:unhideWhenUsed/>
    <w:rsid w:val="00AC07F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iencedirect.com/science/article/pii/S1041608014000764?via%3Dihub" TargetMode="External"/><Relationship Id="rId21" Type="http://schemas.openxmlformats.org/officeDocument/2006/relationships/hyperlink" Target="https://link.springer.com/article/10.1007/s10802-016-0251-8" TargetMode="External"/><Relationship Id="rId42" Type="http://schemas.openxmlformats.org/officeDocument/2006/relationships/hyperlink" Target="https://psycnet.apa.org/doi/10.1080/10888690701454690" TargetMode="External"/><Relationship Id="rId47" Type="http://schemas.openxmlformats.org/officeDocument/2006/relationships/hyperlink" Target="https://www.tandfonline.com/doi/abs/10.1207/s1532480xads0901_2" TargetMode="External"/><Relationship Id="rId63" Type="http://schemas.openxmlformats.org/officeDocument/2006/relationships/hyperlink" Target="http://www.fhi.no/dokumenter/c83fb3a78c.pdf" TargetMode="External"/><Relationship Id="rId68" Type="http://schemas.openxmlformats.org/officeDocument/2006/relationships/hyperlink" Target="https://methods.sagepub.com/reference/encyc-of-research-design/n146.xml" TargetMode="External"/><Relationship Id="rId84" Type="http://schemas.openxmlformats.org/officeDocument/2006/relationships/hyperlink" Target="https://www.youtube.com/watch?v=7KwvIg1CcD0" TargetMode="External"/><Relationship Id="rId89" Type="http://schemas.openxmlformats.org/officeDocument/2006/relationships/hyperlink" Target="http://www.bbc.com/news/world-middle-east-2176046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esearchconnections.org/childcare/resources/6654" TargetMode="External"/><Relationship Id="rId92" Type="http://schemas.openxmlformats.org/officeDocument/2006/relationships/hyperlink" Target="http://www.theguardian.com/world/2013/mar/13/syrian-civil-war-child-victi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ndfonline.com/doi/full/10.1080/17450128.2017.1412551" TargetMode="External"/><Relationship Id="rId29" Type="http://schemas.openxmlformats.org/officeDocument/2006/relationships/hyperlink" Target="http://archives.un-pub.eu/index.php/cjes/article/viewArticle/7-7" TargetMode="External"/><Relationship Id="rId11" Type="http://schemas.openxmlformats.org/officeDocument/2006/relationships/hyperlink" Target="https://doi.org/10.1016/j.jadohealth.2021.09.021" TargetMode="External"/><Relationship Id="rId24" Type="http://schemas.openxmlformats.org/officeDocument/2006/relationships/hyperlink" Target="https://doi.org/10.1111/cdev.12343" TargetMode="External"/><Relationship Id="rId32" Type="http://schemas.openxmlformats.org/officeDocument/2006/relationships/hyperlink" Target="https://psycnet.apa.org/doiLanding?doi=10.1037%2Fa0028398" TargetMode="External"/><Relationship Id="rId37" Type="http://schemas.openxmlformats.org/officeDocument/2006/relationships/hyperlink" Target="https://psycnet.apa.org/doiLanding?doi=10.1037%2Fa0013762" TargetMode="External"/><Relationship Id="rId40" Type="http://schemas.openxmlformats.org/officeDocument/2006/relationships/hyperlink" Target="https://www.tandfonline.com/doi/abs/10.1080/10888690701454658" TargetMode="External"/><Relationship Id="rId45" Type="http://schemas.openxmlformats.org/officeDocument/2006/relationships/hyperlink" Target="https://journals.sagepub.com/doi/10.3102/00346543075003417" TargetMode="External"/><Relationship Id="rId53" Type="http://schemas.openxmlformats.org/officeDocument/2006/relationships/hyperlink" Target="https://journals.sagepub.com/doi/10.1177/0164027502245002" TargetMode="External"/><Relationship Id="rId58" Type="http://schemas.openxmlformats.org/officeDocument/2006/relationships/hyperlink" Target="https://www.emerald.com/insight/content/doi/10.1108/S1537-466120160000020001/full/html" TargetMode="External"/><Relationship Id="rId66" Type="http://schemas.openxmlformats.org/officeDocument/2006/relationships/hyperlink" Target="https://www.emerald.com/insight/content/doi/10.1108/09504121011077156/full/html" TargetMode="External"/><Relationship Id="rId74" Type="http://schemas.openxmlformats.org/officeDocument/2006/relationships/hyperlink" Target="https://www.youtube.com/watch?v=SAsC0zifeTU" TargetMode="External"/><Relationship Id="rId79" Type="http://schemas.openxmlformats.org/officeDocument/2006/relationships/hyperlink" Target="http://www.nytimes.com/roomfordebate/finding%20solutions%20for%20Syria's%20growing%20refugee%20crisis" TargetMode="External"/><Relationship Id="rId87" Type="http://schemas.openxmlformats.org/officeDocument/2006/relationships/hyperlink" Target="http://www.dailysabah.com/health/2014/11/17/hidden-wounds-combatting-posttraumatic-stress-disorder" TargetMode="External"/><Relationship Id="rId102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https://doi.org/10.1177/1464993418768965" TargetMode="External"/><Relationship Id="rId82" Type="http://schemas.openxmlformats.org/officeDocument/2006/relationships/hyperlink" Target="http://sosyal.hurriyet.com.tr/Yazar/selcuk-sirin_530" TargetMode="External"/><Relationship Id="rId90" Type="http://schemas.openxmlformats.org/officeDocument/2006/relationships/hyperlink" Target="http://www.bbc.com/news/world-middle-east-21776085" TargetMode="External"/><Relationship Id="rId95" Type="http://schemas.openxmlformats.org/officeDocument/2006/relationships/hyperlink" Target="http://www.pbs.org/newshour/rundown/educating-syrian-refugees/" TargetMode="External"/><Relationship Id="rId19" Type="http://schemas.openxmlformats.org/officeDocument/2006/relationships/hyperlink" Target="https://journals.sagepub.com/doi/10.1177/0165025416658136" TargetMode="External"/><Relationship Id="rId14" Type="http://schemas.openxmlformats.org/officeDocument/2006/relationships/hyperlink" Target="https://doi.org/10.1016/j.pcl.2019.02.010" TargetMode="External"/><Relationship Id="rId22" Type="http://schemas.openxmlformats.org/officeDocument/2006/relationships/hyperlink" Target="https://www.sciencedirect.com/science/article/pii/S019188691630753X?via%3Dihub" TargetMode="External"/><Relationship Id="rId27" Type="http://schemas.openxmlformats.org/officeDocument/2006/relationships/hyperlink" Target="https://hayefjournal.org/EN/dengeli-butunlesme-ve-ayrisma-olceginin-psikometrik-ozellikleri-ergenlerde-gecerlilik-ve-guvenirlik-calismasi-13459" TargetMode="External"/><Relationship Id="rId30" Type="http://schemas.openxmlformats.org/officeDocument/2006/relationships/hyperlink" Target="https://doi.org/10.1016/j.appdev.2013.04.004" TargetMode="External"/><Relationship Id="rId35" Type="http://schemas.openxmlformats.org/officeDocument/2006/relationships/hyperlink" Target="https://www.tandfonline.com/doi/abs/10.1080/03057240903528675?journalCode=cjme20" TargetMode="External"/><Relationship Id="rId43" Type="http://schemas.openxmlformats.org/officeDocument/2006/relationships/hyperlink" Target="https://onlinelibrary.wiley.com/doi/10.1002/j.1556-6678.2006.tb00380.x" TargetMode="External"/><Relationship Id="rId48" Type="http://schemas.openxmlformats.org/officeDocument/2006/relationships/hyperlink" Target="https://journals.sagepub.com/doi/10.1177/0044118X03255006" TargetMode="External"/><Relationship Id="rId56" Type="http://schemas.openxmlformats.org/officeDocument/2006/relationships/hyperlink" Target="https://www.tandfonline.com/doi/abs/10.1207/S15327019EB1002_02" TargetMode="External"/><Relationship Id="rId64" Type="http://schemas.openxmlformats.org/officeDocument/2006/relationships/hyperlink" Target="https://www.cambridge.org/core/books/abs/realizing-the-potential-of-immigrant-youth/muslim-american-and-immigrant/3503BA94243BC3E426311042909F89C0" TargetMode="External"/><Relationship Id="rId69" Type="http://schemas.openxmlformats.org/officeDocument/2006/relationships/hyperlink" Target="https://www.taylorfrancis.com/books/edit/10.4324/9780203872864/immigration-diversity-education-elena-grigorenko-ruby-takanishi" TargetMode="External"/><Relationship Id="rId77" Type="http://schemas.openxmlformats.org/officeDocument/2006/relationships/hyperlink" Target="https://www.marketwatch.com/story/helping-refugees-in-the-us-turns-out-to-be-good-for-business-2018-12-12" TargetMode="External"/><Relationship Id="rId100" Type="http://schemas.openxmlformats.org/officeDocument/2006/relationships/hyperlink" Target="http://hepg.org/her-home/issues/harvard-educational-review-volume-79-issue-3/herbooknote/muslim-american-youth_345" TargetMode="External"/><Relationship Id="rId8" Type="http://schemas.openxmlformats.org/officeDocument/2006/relationships/hyperlink" Target="https://www.amazon.com/Bir-T%C3%BCrkiye-Hayali-Selcuk-Sirin/dp/6050940746/ref=sr_1_3?qid=1554656065&amp;refinements=p_27%3ASelcuk+Sirin&amp;s=books&amp;sr=1-3&amp;text=Selcuk+Sirin" TargetMode="External"/><Relationship Id="rId51" Type="http://schemas.openxmlformats.org/officeDocument/2006/relationships/hyperlink" Target="https://www.tandfonline.com/doi/abs/10.1207/S15327019EB1303_02" TargetMode="External"/><Relationship Id="rId72" Type="http://schemas.openxmlformats.org/officeDocument/2006/relationships/hyperlink" Target="https://link.springer.com/referencework/10.1007/978-1-4419-1695-2" TargetMode="External"/><Relationship Id="rId80" Type="http://schemas.openxmlformats.org/officeDocument/2006/relationships/hyperlink" Target="http://sosyal.hurriyet.com.tr/Yazar/selcuk-sirin_530" TargetMode="External"/><Relationship Id="rId85" Type="http://schemas.openxmlformats.org/officeDocument/2006/relationships/hyperlink" Target="http://www.npr.org/2012/12/26/167568231/syrias-war-leaves-its-scars-on-the-children" TargetMode="External"/><Relationship Id="rId93" Type="http://schemas.openxmlformats.org/officeDocument/2006/relationships/hyperlink" Target="http://www.upi.com/Top_News/World-News/2013/03/13/Report-2M-kids-caught-in-Syrian-conflict/83761363179941/" TargetMode="External"/><Relationship Id="rId98" Type="http://schemas.openxmlformats.org/officeDocument/2006/relationships/hyperlink" Target="http://www.apa.org/monitor/2011/09/muslims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07/s11920-021-01264-6" TargetMode="External"/><Relationship Id="rId17" Type="http://schemas.openxmlformats.org/officeDocument/2006/relationships/hyperlink" Target="https://www.tandfonline.com/doi/full/10.1080/17450128.2017.1372653" TargetMode="External"/><Relationship Id="rId25" Type="http://schemas.openxmlformats.org/officeDocument/2006/relationships/hyperlink" Target="https://www.tandfonline.com/doi/full/10.1080/15427609.2015.1010343" TargetMode="External"/><Relationship Id="rId33" Type="http://schemas.openxmlformats.org/officeDocument/2006/relationships/hyperlink" Target="https://www.tandfonline.com/doi/full/10.1080/14780887.2011.572743" TargetMode="External"/><Relationship Id="rId38" Type="http://schemas.openxmlformats.org/officeDocument/2006/relationships/hyperlink" Target="https://onlinelibrary.wiley.com/doi/10.1016/j.adolescence.2007.10.009" TargetMode="External"/><Relationship Id="rId46" Type="http://schemas.openxmlformats.org/officeDocument/2006/relationships/hyperlink" Target="https://publications.aap.org/pediatrics/article-abstract/116/1/144/72864/The-Brookline-Early-Education-Project-A-25-Year?redirectedFrom=fulltext" TargetMode="External"/><Relationship Id="rId59" Type="http://schemas.openxmlformats.org/officeDocument/2006/relationships/hyperlink" Target="https://journals.sagepub.com/doi/10.1177/0891243216652385" TargetMode="External"/><Relationship Id="rId67" Type="http://schemas.openxmlformats.org/officeDocument/2006/relationships/hyperlink" Target="https://doi.org/10.1002/9781118092699.ch11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journals.sagepub.com/doi/10.1177/0022022117732532" TargetMode="External"/><Relationship Id="rId41" Type="http://schemas.openxmlformats.org/officeDocument/2006/relationships/hyperlink" Target="https://www.tandfonline.com/doi/abs/10.1080/10888690701454534" TargetMode="External"/><Relationship Id="rId54" Type="http://schemas.openxmlformats.org/officeDocument/2006/relationships/hyperlink" Target="https://psycnet.apa.org/doiLanding?doi=10.1037%2F0022-0167.49.3.311" TargetMode="External"/><Relationship Id="rId62" Type="http://schemas.openxmlformats.org/officeDocument/2006/relationships/hyperlink" Target="https://link.springer.com/chapter/10.1007/978-1-4614-9129-3_2" TargetMode="External"/><Relationship Id="rId70" Type="http://schemas.openxmlformats.org/officeDocument/2006/relationships/hyperlink" Target="https://www.cambridge.org/core/books/developmental-contexts-in-middle-childhood/9ABCEB836161FBD82F560AAC55D67A0D" TargetMode="External"/><Relationship Id="rId75" Type="http://schemas.openxmlformats.org/officeDocument/2006/relationships/image" Target="media/image2.gif"/><Relationship Id="rId83" Type="http://schemas.openxmlformats.org/officeDocument/2006/relationships/hyperlink" Target="https://www.youtube.com/watch?v=2O3wGFrfsYc" TargetMode="External"/><Relationship Id="rId88" Type="http://schemas.openxmlformats.org/officeDocument/2006/relationships/hyperlink" Target="http://www.cnn.com/2013/03/13/world/meast/syria-civil-war-children/" TargetMode="External"/><Relationship Id="rId91" Type="http://schemas.openxmlformats.org/officeDocument/2006/relationships/hyperlink" Target="http://www.independent.co.uk/news/world/middle-east/two-million-children-are-syrias-forgotten-victims-8531936.html" TargetMode="External"/><Relationship Id="rId96" Type="http://schemas.openxmlformats.org/officeDocument/2006/relationships/hyperlink" Target="http://www.bbc.co.uk/newsround/217717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andfonline.com/doi/full/10.1080/17450128.2017.1409446?cookieSet=1" TargetMode="External"/><Relationship Id="rId23" Type="http://schemas.openxmlformats.org/officeDocument/2006/relationships/hyperlink" Target="https://www.tandfonline.com/doi/full/10.1080/13557858.2015.1065310" TargetMode="External"/><Relationship Id="rId28" Type="http://schemas.openxmlformats.org/officeDocument/2006/relationships/hyperlink" Target="https://psycnet.apa.org/doi/10.1037/a0035022" TargetMode="External"/><Relationship Id="rId36" Type="http://schemas.openxmlformats.org/officeDocument/2006/relationships/hyperlink" Target="https://www.sciencedirect.com/science/article/abs/pii/S0885200609000416?via%3Dihub" TargetMode="External"/><Relationship Id="rId49" Type="http://schemas.openxmlformats.org/officeDocument/2006/relationships/hyperlink" Target="https://www.tandfonline.com/doi/abs/10.1080/0951839042000204607" TargetMode="External"/><Relationship Id="rId57" Type="http://schemas.openxmlformats.org/officeDocument/2006/relationships/hyperlink" Target="https://www.sciencedirect.com/science/article/pii/B9780128154939000144?via%3Dihub" TargetMode="External"/><Relationship Id="rId10" Type="http://schemas.openxmlformats.org/officeDocument/2006/relationships/hyperlink" Target="https://www.amazon.com/Muslim-American-Youth-Understanding-Qualitative/dp/0814740405/ref=sr_1_2?qid=1554656154&amp;refinements=p_27%3ASelcuk+Sirin&amp;s=books&amp;sr=1-2&amp;text=Selcuk+Sirin" TargetMode="External"/><Relationship Id="rId31" Type="http://schemas.openxmlformats.org/officeDocument/2006/relationships/hyperlink" Target="https://psycnet.apa.org/doiLanding?doi=10.1037%2Fa0031094" TargetMode="External"/><Relationship Id="rId44" Type="http://schemas.openxmlformats.org/officeDocument/2006/relationships/hyperlink" Target="https://spssi.onlinelibrary.wiley.com/doi/10.1111/j.1530-2415.2006.00092.x" TargetMode="External"/><Relationship Id="rId52" Type="http://schemas.openxmlformats.org/officeDocument/2006/relationships/hyperlink" Target="https://psycnet.apa.org/doi/10.1037/0022-0663.95.4.813" TargetMode="External"/><Relationship Id="rId60" Type="http://schemas.openxmlformats.org/officeDocument/2006/relationships/hyperlink" Target="http://www.migrationpolicy.org/research/educational-and-mental-health-needs-syrian-refugee-children" TargetMode="External"/><Relationship Id="rId65" Type="http://schemas.openxmlformats.org/officeDocument/2006/relationships/hyperlink" Target="https://psycnet.apa.org/doiLanding?doi=10.1037%2F13742-007" TargetMode="External"/><Relationship Id="rId73" Type="http://schemas.openxmlformats.org/officeDocument/2006/relationships/image" Target="media/image1.png"/><Relationship Id="rId78" Type="http://schemas.openxmlformats.org/officeDocument/2006/relationships/hyperlink" Target="https://www.marketwatch.com/story/helping-refugees-in-the-us-turns-out-to-be-good-for-business-2018-12-12" TargetMode="External"/><Relationship Id="rId81" Type="http://schemas.openxmlformats.org/officeDocument/2006/relationships/hyperlink" Target="http://sosyal.hurriyet.com.tr/Yazar/selcuk-sirin_530" TargetMode="External"/><Relationship Id="rId86" Type="http://schemas.openxmlformats.org/officeDocument/2006/relationships/hyperlink" Target="https://www.forbes.com/sites/rebeccaheilweil1/2017/06/12/games-like-minecraft-could-help-syrian-children-refugees-thrive/" TargetMode="External"/><Relationship Id="rId94" Type="http://schemas.openxmlformats.org/officeDocument/2006/relationships/hyperlink" Target="http://abcnewsradioonline.com/world-news/report-syrian-children-deeply-affected-by-conflict.html" TargetMode="External"/><Relationship Id="rId99" Type="http://schemas.openxmlformats.org/officeDocument/2006/relationships/hyperlink" Target="http://www.nytimes.com/2011/05/29/weekinreview/29ottoman.html?pagewanted=all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azon.com/Yol-Ayrimindaki-Turkiye-Ozgurluk-Sefalet/dp/6050929610/ref=sr_1_4?qid=1554656154&amp;refinements=p_27%3ASelcuk+Sirin&amp;s=books&amp;sr=1-4&amp;text=Selcuk+Sirin" TargetMode="External"/><Relationship Id="rId13" Type="http://schemas.openxmlformats.org/officeDocument/2006/relationships/hyperlink" Target="https://doi.org/10.1007/s11469-020-00298-w" TargetMode="External"/><Relationship Id="rId18" Type="http://schemas.openxmlformats.org/officeDocument/2006/relationships/hyperlink" Target="https://www.tandfonline.com/doi/full/10.1080/17450128.2017.1372652" TargetMode="External"/><Relationship Id="rId39" Type="http://schemas.openxmlformats.org/officeDocument/2006/relationships/hyperlink" Target="https://doi.org/10.1111/j.1751-9004.2007.00032.x" TargetMode="External"/><Relationship Id="rId34" Type="http://schemas.openxmlformats.org/officeDocument/2006/relationships/hyperlink" Target="https://doi.org/10.1177/0044118X10388218" TargetMode="External"/><Relationship Id="rId50" Type="http://schemas.openxmlformats.org/officeDocument/2006/relationships/hyperlink" Target="https://journals.sagepub.com/doi/abs/10.3149/jms.1202.119" TargetMode="External"/><Relationship Id="rId55" Type="http://schemas.openxmlformats.org/officeDocument/2006/relationships/hyperlink" Target="https://doi.org/10.1177/0011000001292004" TargetMode="External"/><Relationship Id="rId76" Type="http://schemas.openxmlformats.org/officeDocument/2006/relationships/hyperlink" Target="https://www.savethechildren.org.au/__data/assets/pdf_file/0018/5751/Childhood_Under_Fire.pdf" TargetMode="External"/><Relationship Id="rId97" Type="http://schemas.openxmlformats.org/officeDocument/2006/relationships/hyperlink" Target="http://www.thesun.co.uk/sol/homepage/news/4838626/Disturbing-pictures-of-horrors-of-war-from-refugee-kids-perspective-in-Syria.html" TargetMode="External"/><Relationship Id="rId10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iBd7TMvaMlTNvRuLpxbR9o4DjA==">AMUW2mUsScZidWhGNoNEShaMS7j/ZR4dt4artep53heUN5QsKHBU8jbwfOHfDQvTMmiCE3U+wUv38z9EIv/em5raxAMHssPLexObJm4b6UHzYlcncMLT86o=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10192</Words>
  <Characters>58097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</dc:creator>
  <cp:lastModifiedBy>Selcuk Sirin</cp:lastModifiedBy>
  <cp:revision>2</cp:revision>
  <dcterms:created xsi:type="dcterms:W3CDTF">2022-10-06T11:56:00Z</dcterms:created>
  <dcterms:modified xsi:type="dcterms:W3CDTF">2022-10-06T11:56:00Z</dcterms:modified>
</cp:coreProperties>
</file>