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ED3E3" w14:textId="77777777" w:rsidR="00E32B59" w:rsidRPr="00BA4F0D" w:rsidRDefault="00E32B59" w:rsidP="00EF463F">
      <w:pPr>
        <w:widowControl w:val="0"/>
        <w:tabs>
          <w:tab w:val="left" w:pos="1665"/>
          <w:tab w:val="left" w:pos="2160"/>
        </w:tabs>
        <w:jc w:val="both"/>
        <w:rPr>
          <w:rFonts w:ascii="Arial Narrow" w:hAnsi="Arial Narrow"/>
          <w:sz w:val="2"/>
          <w:szCs w:val="2"/>
        </w:rPr>
        <w:sectPr w:rsidR="00E32B59" w:rsidRPr="00BA4F0D" w:rsidSect="00840C29">
          <w:headerReference w:type="first" r:id="rId8"/>
          <w:footerReference w:type="first" r:id="rId9"/>
          <w:type w:val="continuous"/>
          <w:pgSz w:w="12240" w:h="15840" w:code="1"/>
          <w:pgMar w:top="1166" w:right="1584" w:bottom="720" w:left="1584" w:header="720" w:footer="576" w:gutter="0"/>
          <w:cols w:num="2" w:space="360"/>
          <w:titlePg/>
          <w:docGrid w:linePitch="360"/>
        </w:sectPr>
      </w:pPr>
    </w:p>
    <w:p w14:paraId="6B039423" w14:textId="77777777" w:rsidR="00D91E94" w:rsidRPr="00BA4F0D" w:rsidRDefault="00D91E94" w:rsidP="00EF463F">
      <w:pPr>
        <w:widowControl w:val="0"/>
        <w:jc w:val="center"/>
        <w:rPr>
          <w:rFonts w:ascii="Arial Narrow" w:hAnsi="Arial Narrow"/>
          <w:b/>
          <w:bCs/>
          <w:sz w:val="28"/>
          <w:szCs w:val="28"/>
        </w:rPr>
      </w:pPr>
      <w:r w:rsidRPr="00BA4F0D">
        <w:rPr>
          <w:rFonts w:ascii="Arial Narrow" w:hAnsi="Arial Narrow"/>
          <w:b/>
          <w:bCs/>
          <w:sz w:val="28"/>
          <w:szCs w:val="28"/>
        </w:rPr>
        <w:t>Kat</w:t>
      </w:r>
      <w:r w:rsidR="00B669C3" w:rsidRPr="00BA4F0D">
        <w:rPr>
          <w:rFonts w:ascii="Arial Narrow" w:hAnsi="Arial Narrow"/>
          <w:b/>
          <w:bCs/>
          <w:sz w:val="28"/>
          <w:szCs w:val="28"/>
        </w:rPr>
        <w:t xml:space="preserve">e </w:t>
      </w:r>
      <w:r w:rsidRPr="00BA4F0D">
        <w:rPr>
          <w:rFonts w:ascii="Arial Narrow" w:hAnsi="Arial Narrow"/>
          <w:b/>
          <w:bCs/>
          <w:sz w:val="28"/>
          <w:szCs w:val="28"/>
        </w:rPr>
        <w:t>Schwartz</w:t>
      </w:r>
    </w:p>
    <w:p w14:paraId="0356F968" w14:textId="77777777" w:rsidR="00D91E94" w:rsidRPr="00BA4F0D" w:rsidRDefault="00D91E94" w:rsidP="00EF463F">
      <w:pPr>
        <w:widowControl w:val="0"/>
        <w:jc w:val="center"/>
        <w:rPr>
          <w:rFonts w:ascii="Arial Narrow" w:hAnsi="Arial Narrow"/>
          <w:sz w:val="16"/>
          <w:szCs w:val="16"/>
        </w:rPr>
      </w:pPr>
    </w:p>
    <w:p w14:paraId="712C9F04" w14:textId="3EA6B034" w:rsidR="00744547" w:rsidRDefault="00A366B0" w:rsidP="00EF463F">
      <w:pPr>
        <w:widowControl w:val="0"/>
        <w:rPr>
          <w:rFonts w:ascii="Arial Narrow" w:hAnsi="Arial Narrow"/>
          <w:sz w:val="22"/>
          <w:szCs w:val="22"/>
        </w:rPr>
      </w:pPr>
      <w:r>
        <w:rPr>
          <w:rFonts w:ascii="Arial Narrow" w:hAnsi="Arial Narrow"/>
          <w:sz w:val="22"/>
          <w:szCs w:val="22"/>
        </w:rPr>
        <w:t>Global TIES for Children</w:t>
      </w:r>
      <w:r>
        <w:rPr>
          <w:rFonts w:ascii="Arial Narrow" w:hAnsi="Arial Narrow"/>
          <w:sz w:val="22"/>
          <w:szCs w:val="22"/>
        </w:rPr>
        <w:tab/>
      </w:r>
      <w:r>
        <w:rPr>
          <w:rFonts w:ascii="Arial Narrow" w:hAnsi="Arial Narrow"/>
          <w:sz w:val="22"/>
          <w:szCs w:val="22"/>
        </w:rPr>
        <w:tab/>
      </w:r>
      <w:r w:rsidR="00D91E94" w:rsidRPr="00BA4F0D">
        <w:rPr>
          <w:rFonts w:ascii="Arial Narrow" w:hAnsi="Arial Narrow"/>
          <w:sz w:val="22"/>
          <w:szCs w:val="22"/>
        </w:rPr>
        <w:tab/>
      </w:r>
      <w:r w:rsidR="00D91E94" w:rsidRPr="00BA4F0D">
        <w:rPr>
          <w:rFonts w:ascii="Arial Narrow" w:hAnsi="Arial Narrow"/>
          <w:sz w:val="22"/>
          <w:szCs w:val="22"/>
        </w:rPr>
        <w:tab/>
      </w:r>
      <w:r w:rsidR="00D91E94" w:rsidRPr="00BA4F0D">
        <w:rPr>
          <w:rFonts w:ascii="Arial Narrow" w:hAnsi="Arial Narrow"/>
          <w:sz w:val="22"/>
          <w:szCs w:val="22"/>
        </w:rPr>
        <w:tab/>
      </w:r>
      <w:r w:rsidR="00D91E94" w:rsidRPr="00BA4F0D">
        <w:rPr>
          <w:rFonts w:ascii="Arial Narrow" w:hAnsi="Arial Narrow"/>
          <w:sz w:val="22"/>
          <w:szCs w:val="22"/>
        </w:rPr>
        <w:tab/>
      </w:r>
      <w:r w:rsidR="00744547">
        <w:rPr>
          <w:rFonts w:ascii="Arial Narrow" w:hAnsi="Arial Narrow"/>
          <w:sz w:val="22"/>
          <w:szCs w:val="22"/>
        </w:rPr>
        <w:t xml:space="preserve">                                 627 Broadway / 196 Mercer </w:t>
      </w:r>
    </w:p>
    <w:p w14:paraId="41B3CE46" w14:textId="757462CC" w:rsidR="00D91E94" w:rsidRPr="00BA4F0D" w:rsidRDefault="00D91E94" w:rsidP="00EF463F">
      <w:pPr>
        <w:widowControl w:val="0"/>
        <w:rPr>
          <w:rFonts w:ascii="Arial Narrow" w:hAnsi="Arial Narrow"/>
          <w:sz w:val="22"/>
          <w:szCs w:val="22"/>
        </w:rPr>
      </w:pPr>
      <w:r w:rsidRPr="00BA4F0D">
        <w:rPr>
          <w:rFonts w:ascii="Arial Narrow" w:hAnsi="Arial Narrow"/>
          <w:sz w:val="22"/>
          <w:szCs w:val="22"/>
        </w:rPr>
        <w:t xml:space="preserve">New York University </w:t>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00210ACD" w:rsidRPr="00BA4F0D">
        <w:rPr>
          <w:rFonts w:ascii="Arial Narrow" w:hAnsi="Arial Narrow"/>
          <w:sz w:val="22"/>
          <w:szCs w:val="22"/>
        </w:rPr>
        <w:t xml:space="preserve">               </w:t>
      </w:r>
      <w:r w:rsidRPr="00BA4F0D">
        <w:rPr>
          <w:rFonts w:ascii="Arial Narrow" w:hAnsi="Arial Narrow"/>
          <w:sz w:val="22"/>
          <w:szCs w:val="22"/>
        </w:rPr>
        <w:t>New York, NY 100</w:t>
      </w:r>
      <w:r w:rsidR="00744547">
        <w:rPr>
          <w:rFonts w:ascii="Arial Narrow" w:hAnsi="Arial Narrow"/>
          <w:sz w:val="22"/>
          <w:szCs w:val="22"/>
        </w:rPr>
        <w:t>12</w:t>
      </w:r>
    </w:p>
    <w:p w14:paraId="6D9F65B0" w14:textId="110D1354" w:rsidR="00137838" w:rsidRPr="00BA4F0D" w:rsidRDefault="00D91E94" w:rsidP="00EF463F">
      <w:pPr>
        <w:widowControl w:val="0"/>
        <w:rPr>
          <w:rFonts w:ascii="Arial Narrow" w:hAnsi="Arial Narrow"/>
          <w:sz w:val="22"/>
          <w:szCs w:val="22"/>
        </w:rPr>
      </w:pPr>
      <w:r w:rsidRPr="00BA4F0D">
        <w:rPr>
          <w:rFonts w:ascii="Arial Narrow" w:hAnsi="Arial Narrow"/>
          <w:sz w:val="22"/>
          <w:szCs w:val="22"/>
        </w:rPr>
        <w:t xml:space="preserve">Email: </w:t>
      </w:r>
      <w:r w:rsidR="00137838" w:rsidRPr="00BA4F0D">
        <w:rPr>
          <w:rFonts w:ascii="Arial Narrow" w:hAnsi="Arial Narrow"/>
          <w:sz w:val="22"/>
          <w:szCs w:val="22"/>
        </w:rPr>
        <w:t>kate.schwartz</w:t>
      </w:r>
      <w:r w:rsidRPr="00BA4F0D">
        <w:rPr>
          <w:rFonts w:ascii="Arial Narrow" w:hAnsi="Arial Narrow"/>
          <w:sz w:val="22"/>
          <w:szCs w:val="22"/>
        </w:rPr>
        <w:t>@nyu.edu</w:t>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Pr="00BA4F0D">
        <w:rPr>
          <w:rFonts w:ascii="Arial Narrow" w:hAnsi="Arial Narrow"/>
          <w:sz w:val="22"/>
          <w:szCs w:val="22"/>
        </w:rPr>
        <w:tab/>
      </w:r>
      <w:r w:rsidR="00210ACD" w:rsidRPr="00BA4F0D">
        <w:rPr>
          <w:rFonts w:ascii="Arial Narrow" w:hAnsi="Arial Narrow"/>
          <w:sz w:val="22"/>
          <w:szCs w:val="22"/>
        </w:rPr>
        <w:t xml:space="preserve">           </w:t>
      </w:r>
      <w:r w:rsidRPr="00BA4F0D">
        <w:rPr>
          <w:rFonts w:ascii="Arial Narrow" w:hAnsi="Arial Narrow"/>
          <w:sz w:val="22"/>
          <w:szCs w:val="22"/>
        </w:rPr>
        <w:t>Phone: (347) 920-8550</w:t>
      </w:r>
    </w:p>
    <w:p w14:paraId="170D0B73" w14:textId="77777777" w:rsidR="009B2A6C" w:rsidRPr="00BA4F0D" w:rsidRDefault="009B2A6C" w:rsidP="00EF463F">
      <w:pPr>
        <w:widowControl w:val="0"/>
        <w:rPr>
          <w:rFonts w:ascii="Arial Narrow" w:hAnsi="Arial Narrow"/>
          <w:sz w:val="2"/>
          <w:szCs w:val="2"/>
        </w:rPr>
      </w:pPr>
    </w:p>
    <w:p w14:paraId="6A7CEDA7" w14:textId="77777777" w:rsidR="00D91E94" w:rsidRPr="00BA4F0D" w:rsidRDefault="00C25ACA" w:rsidP="00EF463F">
      <w:pPr>
        <w:widowControl w:val="0"/>
        <w:tabs>
          <w:tab w:val="left" w:pos="1665"/>
          <w:tab w:val="left" w:pos="2160"/>
        </w:tabs>
        <w:jc w:val="both"/>
        <w:rPr>
          <w:rFonts w:ascii="Arial Narrow" w:hAnsi="Arial Narrow"/>
          <w:bCs/>
          <w:smallCaps/>
          <w:u w:val="single"/>
        </w:rPr>
      </w:pPr>
      <w:r w:rsidRPr="00BA4F0D">
        <w:rPr>
          <w:rFonts w:ascii="Arial Narrow" w:hAnsi="Arial Narrow"/>
          <w:bCs/>
          <w:smallCaps/>
          <w:noProof/>
          <w:u w:val="single"/>
        </w:rPr>
        <mc:AlternateContent>
          <mc:Choice Requires="wps">
            <w:drawing>
              <wp:anchor distT="0" distB="0" distL="114300" distR="114300" simplePos="0" relativeHeight="251659264" behindDoc="0" locked="0" layoutInCell="1" allowOverlap="1" wp14:anchorId="62B60B0A" wp14:editId="7CD264C2">
                <wp:simplePos x="0" y="0"/>
                <wp:positionH relativeFrom="column">
                  <wp:posOffset>-3810</wp:posOffset>
                </wp:positionH>
                <wp:positionV relativeFrom="paragraph">
                  <wp:posOffset>63500</wp:posOffset>
                </wp:positionV>
                <wp:extent cx="6134735" cy="31750"/>
                <wp:effectExtent l="0" t="0" r="1841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735" cy="3175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F4896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5pt" to="48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" strokecolor="#7f7f7f [1612]">
                <o:lock v:ext="edit" shapetype="f"/>
              </v:line>
            </w:pict>
          </mc:Fallback>
        </mc:AlternateContent>
      </w:r>
    </w:p>
    <w:p w14:paraId="55B60652" w14:textId="77777777" w:rsidR="00D91E94" w:rsidRPr="00BA4F0D" w:rsidRDefault="00D91E94" w:rsidP="00EF463F">
      <w:pPr>
        <w:widowControl w:val="0"/>
        <w:tabs>
          <w:tab w:val="left" w:pos="1665"/>
          <w:tab w:val="left" w:pos="2160"/>
        </w:tabs>
        <w:jc w:val="both"/>
        <w:rPr>
          <w:rFonts w:ascii="Arial Narrow" w:hAnsi="Arial Narrow"/>
          <w:bCs/>
          <w:smallCaps/>
          <w:sz w:val="18"/>
          <w:szCs w:val="18"/>
          <w:u w:val="single"/>
        </w:rPr>
      </w:pPr>
    </w:p>
    <w:p w14:paraId="431D4BC9" w14:textId="77777777" w:rsidR="008E287E" w:rsidRPr="00BA4F0D" w:rsidRDefault="008E287E" w:rsidP="00EF463F">
      <w:pPr>
        <w:widowControl w:val="0"/>
        <w:tabs>
          <w:tab w:val="left" w:pos="1665"/>
          <w:tab w:val="left" w:pos="2160"/>
        </w:tabs>
        <w:jc w:val="both"/>
        <w:rPr>
          <w:rFonts w:ascii="Arial Narrow" w:hAnsi="Arial Narrow"/>
          <w:bCs/>
          <w:smallCaps/>
          <w:sz w:val="25"/>
          <w:szCs w:val="25"/>
          <w:u w:val="single"/>
        </w:rPr>
      </w:pPr>
      <w:r w:rsidRPr="00BA4F0D">
        <w:rPr>
          <w:rFonts w:ascii="Arial Narrow" w:hAnsi="Arial Narrow"/>
          <w:bCs/>
          <w:smallCaps/>
          <w:sz w:val="25"/>
          <w:szCs w:val="25"/>
          <w:u w:val="single"/>
        </w:rPr>
        <w:t>E</w:t>
      </w:r>
      <w:r w:rsidR="00B43F49" w:rsidRPr="00BA4F0D">
        <w:rPr>
          <w:rFonts w:ascii="Arial Narrow" w:hAnsi="Arial Narrow"/>
          <w:bCs/>
          <w:smallCaps/>
          <w:sz w:val="25"/>
          <w:szCs w:val="25"/>
          <w:u w:val="single"/>
        </w:rPr>
        <w:t>ducation</w:t>
      </w:r>
      <w:r w:rsidR="005B1B26" w:rsidRPr="00BA4F0D">
        <w:rPr>
          <w:rFonts w:ascii="Arial Narrow" w:hAnsi="Arial Narrow"/>
          <w:bCs/>
          <w:smallCaps/>
          <w:sz w:val="25"/>
          <w:szCs w:val="25"/>
        </w:rPr>
        <w:tab/>
      </w:r>
    </w:p>
    <w:p w14:paraId="55F1293F" w14:textId="77777777" w:rsidR="008E287E" w:rsidRPr="00BA4F0D" w:rsidRDefault="008E287E" w:rsidP="00EF463F">
      <w:pPr>
        <w:widowControl w:val="0"/>
        <w:rPr>
          <w:rFonts w:ascii="Arial Narrow" w:hAnsi="Arial Narrow"/>
          <w:b/>
          <w:sz w:val="18"/>
          <w:szCs w:val="18"/>
        </w:rPr>
      </w:pPr>
    </w:p>
    <w:p w14:paraId="1FC83DD1" w14:textId="445538C8" w:rsidR="00612DBB" w:rsidRPr="00BA4F0D" w:rsidRDefault="00511EC5" w:rsidP="00EF463F">
      <w:pPr>
        <w:widowControl w:val="0"/>
        <w:rPr>
          <w:rFonts w:ascii="Arial Narrow" w:hAnsi="Arial Narrow"/>
          <w:sz w:val="22"/>
          <w:szCs w:val="22"/>
        </w:rPr>
      </w:pPr>
      <w:r w:rsidRPr="00BA4F0D">
        <w:rPr>
          <w:rFonts w:ascii="Arial Narrow" w:hAnsi="Arial Narrow"/>
          <w:b/>
          <w:sz w:val="22"/>
          <w:szCs w:val="22"/>
        </w:rPr>
        <w:t>New York University</w:t>
      </w:r>
      <w:r w:rsidRPr="00BA4F0D">
        <w:rPr>
          <w:rFonts w:ascii="Arial Narrow" w:hAnsi="Arial Narrow"/>
          <w:sz w:val="22"/>
          <w:szCs w:val="22"/>
        </w:rPr>
        <w:t>,</w:t>
      </w:r>
      <w:r w:rsidRPr="00BA4F0D">
        <w:rPr>
          <w:rFonts w:ascii="Arial Narrow" w:hAnsi="Arial Narrow"/>
          <w:b/>
          <w:sz w:val="22"/>
          <w:szCs w:val="22"/>
        </w:rPr>
        <w:t xml:space="preserve"> </w:t>
      </w:r>
      <w:r w:rsidR="00063A4B">
        <w:rPr>
          <w:rFonts w:ascii="Arial Narrow" w:hAnsi="Arial Narrow"/>
          <w:sz w:val="22"/>
          <w:szCs w:val="22"/>
        </w:rPr>
        <w:t>January 2019</w:t>
      </w:r>
    </w:p>
    <w:p w14:paraId="5FF82BED" w14:textId="77777777" w:rsidR="00511EC5" w:rsidRPr="00BA4F0D" w:rsidRDefault="00511EC5" w:rsidP="00EF463F">
      <w:pPr>
        <w:widowControl w:val="0"/>
        <w:ind w:firstLine="720"/>
        <w:rPr>
          <w:rFonts w:ascii="Arial Narrow" w:hAnsi="Arial Narrow"/>
          <w:sz w:val="22"/>
          <w:szCs w:val="22"/>
        </w:rPr>
      </w:pPr>
      <w:r w:rsidRPr="00BA4F0D">
        <w:rPr>
          <w:rFonts w:ascii="Arial Narrow" w:hAnsi="Arial Narrow"/>
          <w:sz w:val="22"/>
          <w:szCs w:val="22"/>
        </w:rPr>
        <w:t>Steinhardt School of Culture, Education, and Human Development</w:t>
      </w:r>
      <w:r w:rsidRPr="00BA4F0D">
        <w:rPr>
          <w:rFonts w:ascii="Arial Narrow" w:hAnsi="Arial Narrow"/>
          <w:sz w:val="22"/>
          <w:szCs w:val="22"/>
        </w:rPr>
        <w:tab/>
        <w:t xml:space="preserve">          </w:t>
      </w:r>
    </w:p>
    <w:p w14:paraId="4EBA1B5B" w14:textId="6F6854FF" w:rsidR="00511EC5" w:rsidRPr="00BA4F0D" w:rsidRDefault="005952A3" w:rsidP="00EF463F">
      <w:pPr>
        <w:widowControl w:val="0"/>
        <w:ind w:firstLine="720"/>
        <w:rPr>
          <w:rFonts w:ascii="Arial Narrow" w:hAnsi="Arial Narrow"/>
          <w:sz w:val="22"/>
          <w:szCs w:val="22"/>
        </w:rPr>
      </w:pPr>
      <w:r w:rsidRPr="00BA4F0D">
        <w:rPr>
          <w:rFonts w:ascii="Arial Narrow" w:hAnsi="Arial Narrow"/>
          <w:i/>
          <w:sz w:val="22"/>
          <w:szCs w:val="22"/>
        </w:rPr>
        <w:t xml:space="preserve">Doctoral </w:t>
      </w:r>
      <w:r w:rsidR="0004705B">
        <w:rPr>
          <w:rFonts w:ascii="Arial Narrow" w:hAnsi="Arial Narrow"/>
          <w:i/>
          <w:sz w:val="22"/>
          <w:szCs w:val="22"/>
        </w:rPr>
        <w:t>Candidate</w:t>
      </w:r>
      <w:r w:rsidR="00511EC5" w:rsidRPr="00BA4F0D">
        <w:rPr>
          <w:rFonts w:ascii="Arial Narrow" w:hAnsi="Arial Narrow"/>
          <w:i/>
          <w:sz w:val="22"/>
          <w:szCs w:val="22"/>
        </w:rPr>
        <w:t>, Department of Applied Psychology</w:t>
      </w:r>
      <w:r w:rsidR="00612DBB" w:rsidRPr="00BA4F0D">
        <w:rPr>
          <w:rFonts w:ascii="Arial Narrow" w:hAnsi="Arial Narrow"/>
          <w:i/>
          <w:sz w:val="22"/>
          <w:szCs w:val="22"/>
        </w:rPr>
        <w:t xml:space="preserve">, Psychology and Social Intervention, </w:t>
      </w:r>
      <w:r w:rsidR="00511EC5" w:rsidRPr="00BA4F0D">
        <w:rPr>
          <w:rFonts w:ascii="Arial Narrow" w:hAnsi="Arial Narrow"/>
          <w:i/>
          <w:sz w:val="22"/>
          <w:szCs w:val="22"/>
        </w:rPr>
        <w:t xml:space="preserve">      </w:t>
      </w:r>
      <w:r w:rsidR="00210ACD" w:rsidRPr="00BA4F0D">
        <w:rPr>
          <w:rFonts w:ascii="Arial Narrow" w:hAnsi="Arial Narrow"/>
          <w:i/>
          <w:sz w:val="22"/>
          <w:szCs w:val="22"/>
        </w:rPr>
        <w:tab/>
        <w:t xml:space="preserve">     </w:t>
      </w:r>
    </w:p>
    <w:p w14:paraId="54B8605A" w14:textId="77777777" w:rsidR="00C8306F" w:rsidRPr="00BA4F0D" w:rsidRDefault="00C8306F" w:rsidP="00EF463F">
      <w:pPr>
        <w:widowControl w:val="0"/>
        <w:rPr>
          <w:rFonts w:ascii="Arial Narrow" w:hAnsi="Arial Narrow"/>
          <w:sz w:val="6"/>
          <w:szCs w:val="6"/>
        </w:rPr>
      </w:pPr>
    </w:p>
    <w:p w14:paraId="405544EC" w14:textId="3381A1FA" w:rsidR="00C8306F" w:rsidRPr="00BA4F0D" w:rsidRDefault="00A167AB" w:rsidP="00EF463F">
      <w:pPr>
        <w:widowControl w:val="0"/>
        <w:ind w:left="720" w:firstLine="720"/>
        <w:rPr>
          <w:rFonts w:ascii="Arial Narrow" w:hAnsi="Arial Narrow"/>
          <w:sz w:val="22"/>
          <w:szCs w:val="22"/>
        </w:rPr>
      </w:pPr>
      <w:r w:rsidRPr="00BA4F0D">
        <w:rPr>
          <w:rFonts w:ascii="Arial Narrow" w:hAnsi="Arial Narrow"/>
          <w:sz w:val="22"/>
          <w:szCs w:val="22"/>
        </w:rPr>
        <w:t>Dissertation Committee</w:t>
      </w:r>
      <w:r w:rsidR="00C8306F" w:rsidRPr="00BA4F0D">
        <w:rPr>
          <w:rFonts w:ascii="Arial Narrow" w:hAnsi="Arial Narrow"/>
          <w:sz w:val="22"/>
          <w:szCs w:val="22"/>
        </w:rPr>
        <w:t>: Dr</w:t>
      </w:r>
      <w:r w:rsidRPr="00BA4F0D">
        <w:rPr>
          <w:rFonts w:ascii="Arial Narrow" w:hAnsi="Arial Narrow"/>
          <w:sz w:val="22"/>
          <w:szCs w:val="22"/>
        </w:rPr>
        <w:t>s</w:t>
      </w:r>
      <w:r w:rsidR="00C8306F" w:rsidRPr="00BA4F0D">
        <w:rPr>
          <w:rFonts w:ascii="Arial Narrow" w:hAnsi="Arial Narrow"/>
          <w:sz w:val="22"/>
          <w:szCs w:val="22"/>
        </w:rPr>
        <w:t>. Elise Cappella</w:t>
      </w:r>
      <w:r w:rsidR="006F4BA4" w:rsidRPr="00BA4F0D">
        <w:rPr>
          <w:rFonts w:ascii="Arial Narrow" w:hAnsi="Arial Narrow"/>
          <w:sz w:val="22"/>
          <w:szCs w:val="22"/>
        </w:rPr>
        <w:t xml:space="preserve"> (Chair), Marc </w:t>
      </w:r>
      <w:r w:rsidRPr="00BA4F0D">
        <w:rPr>
          <w:rFonts w:ascii="Arial Narrow" w:hAnsi="Arial Narrow"/>
          <w:sz w:val="22"/>
          <w:szCs w:val="22"/>
        </w:rPr>
        <w:t>Scott, and J. Lawrence Aber</w:t>
      </w:r>
    </w:p>
    <w:p w14:paraId="5EF061DF" w14:textId="4B7ECFAC" w:rsidR="00E64DEE" w:rsidRPr="00BA4F0D" w:rsidRDefault="00E64DEE" w:rsidP="00E64DEE">
      <w:pPr>
        <w:widowControl w:val="0"/>
        <w:ind w:left="1890" w:hanging="450"/>
        <w:rPr>
          <w:rFonts w:ascii="Arial Narrow" w:hAnsi="Arial Narrow"/>
          <w:sz w:val="22"/>
          <w:szCs w:val="22"/>
        </w:rPr>
      </w:pPr>
      <w:r w:rsidRPr="00BA4F0D">
        <w:rPr>
          <w:rFonts w:ascii="Arial Narrow" w:hAnsi="Arial Narrow"/>
          <w:sz w:val="22"/>
          <w:szCs w:val="22"/>
        </w:rPr>
        <w:t xml:space="preserve">Title: </w:t>
      </w:r>
      <w:r w:rsidR="009F425F" w:rsidRPr="009F425F">
        <w:rPr>
          <w:rFonts w:ascii="Arial Narrow" w:hAnsi="Arial Narrow"/>
          <w:sz w:val="22"/>
          <w:szCs w:val="22"/>
        </w:rPr>
        <w:t xml:space="preserve">The Lives of Teachers in </w:t>
      </w:r>
      <w:r w:rsidR="005F557D">
        <w:rPr>
          <w:rFonts w:ascii="Arial Narrow" w:hAnsi="Arial Narrow"/>
          <w:sz w:val="22"/>
          <w:szCs w:val="22"/>
        </w:rPr>
        <w:t>Under-Resourced</w:t>
      </w:r>
      <w:r w:rsidR="009F425F" w:rsidRPr="009F425F">
        <w:rPr>
          <w:rFonts w:ascii="Arial Narrow" w:hAnsi="Arial Narrow"/>
          <w:sz w:val="22"/>
          <w:szCs w:val="22"/>
        </w:rPr>
        <w:t xml:space="preserve"> Communities: Implications for Intervention, </w:t>
      </w:r>
      <w:r w:rsidR="005F557D">
        <w:rPr>
          <w:rFonts w:ascii="Arial Narrow" w:hAnsi="Arial Narrow"/>
          <w:sz w:val="22"/>
          <w:szCs w:val="22"/>
        </w:rPr>
        <w:t xml:space="preserve">Professional Development, </w:t>
      </w:r>
      <w:r w:rsidR="009F425F" w:rsidRPr="009F425F">
        <w:rPr>
          <w:rFonts w:ascii="Arial Narrow" w:hAnsi="Arial Narrow"/>
          <w:sz w:val="22"/>
          <w:szCs w:val="22"/>
        </w:rPr>
        <w:t>Implementation, and Educational Quality</w:t>
      </w:r>
    </w:p>
    <w:p w14:paraId="2241DE9D" w14:textId="77777777" w:rsidR="00511EC5" w:rsidRPr="00BA4F0D" w:rsidRDefault="00511EC5" w:rsidP="00EF463F">
      <w:pPr>
        <w:widowControl w:val="0"/>
        <w:rPr>
          <w:rFonts w:ascii="Arial Narrow" w:hAnsi="Arial Narrow"/>
          <w:b/>
          <w:sz w:val="16"/>
          <w:szCs w:val="16"/>
        </w:rPr>
      </w:pPr>
    </w:p>
    <w:p w14:paraId="5405EE72" w14:textId="77777777" w:rsidR="00CA6D27" w:rsidRPr="00BA4F0D" w:rsidRDefault="00CA6D27" w:rsidP="00EF463F">
      <w:pPr>
        <w:widowControl w:val="0"/>
        <w:rPr>
          <w:rFonts w:ascii="Arial Narrow" w:hAnsi="Arial Narrow"/>
          <w:sz w:val="22"/>
          <w:szCs w:val="22"/>
        </w:rPr>
      </w:pPr>
      <w:r w:rsidRPr="00BA4F0D">
        <w:rPr>
          <w:rFonts w:ascii="Arial Narrow" w:hAnsi="Arial Narrow"/>
          <w:b/>
          <w:sz w:val="22"/>
          <w:szCs w:val="22"/>
        </w:rPr>
        <w:t>University of Chicago</w:t>
      </w:r>
      <w:r w:rsidR="00612DBB" w:rsidRPr="00BA4F0D">
        <w:rPr>
          <w:rFonts w:ascii="Arial Narrow" w:hAnsi="Arial Narrow"/>
          <w:sz w:val="22"/>
          <w:szCs w:val="22"/>
        </w:rPr>
        <w:t>, 2012</w:t>
      </w:r>
      <w:r w:rsidR="009E795E" w:rsidRPr="00BA4F0D">
        <w:rPr>
          <w:rFonts w:ascii="Arial Narrow" w:hAnsi="Arial Narrow"/>
          <w:b/>
          <w:sz w:val="22"/>
          <w:szCs w:val="22"/>
        </w:rPr>
        <w:tab/>
      </w:r>
      <w:r w:rsidR="009E795E" w:rsidRPr="00BA4F0D">
        <w:rPr>
          <w:rFonts w:ascii="Arial Narrow" w:hAnsi="Arial Narrow"/>
          <w:sz w:val="22"/>
          <w:szCs w:val="22"/>
        </w:rPr>
        <w:tab/>
      </w:r>
      <w:r w:rsidR="009E795E" w:rsidRPr="00BA4F0D">
        <w:rPr>
          <w:rFonts w:ascii="Arial Narrow" w:hAnsi="Arial Narrow"/>
          <w:sz w:val="22"/>
          <w:szCs w:val="22"/>
        </w:rPr>
        <w:tab/>
      </w:r>
      <w:r w:rsidR="009E795E" w:rsidRPr="00BA4F0D">
        <w:rPr>
          <w:rFonts w:ascii="Arial Narrow" w:hAnsi="Arial Narrow"/>
          <w:sz w:val="22"/>
          <w:szCs w:val="22"/>
        </w:rPr>
        <w:tab/>
      </w:r>
      <w:r w:rsidR="009E795E" w:rsidRPr="00BA4F0D">
        <w:rPr>
          <w:rFonts w:ascii="Arial Narrow" w:hAnsi="Arial Narrow"/>
          <w:sz w:val="22"/>
          <w:szCs w:val="22"/>
        </w:rPr>
        <w:tab/>
      </w:r>
      <w:r w:rsidR="00AC3CCC" w:rsidRPr="00BA4F0D">
        <w:rPr>
          <w:rFonts w:ascii="Arial Narrow" w:hAnsi="Arial Narrow"/>
          <w:sz w:val="22"/>
          <w:szCs w:val="22"/>
        </w:rPr>
        <w:t xml:space="preserve"> </w:t>
      </w:r>
    </w:p>
    <w:p w14:paraId="02997B36" w14:textId="77777777" w:rsidR="00612DBB" w:rsidRPr="00BA4F0D" w:rsidRDefault="000F0315" w:rsidP="00EF463F">
      <w:pPr>
        <w:widowControl w:val="0"/>
        <w:ind w:firstLine="720"/>
        <w:rPr>
          <w:rFonts w:ascii="Arial Narrow" w:hAnsi="Arial Narrow"/>
          <w:sz w:val="22"/>
          <w:szCs w:val="22"/>
        </w:rPr>
      </w:pPr>
      <w:r w:rsidRPr="00BA4F0D">
        <w:rPr>
          <w:rFonts w:ascii="Arial Narrow" w:hAnsi="Arial Narrow"/>
          <w:i/>
          <w:sz w:val="22"/>
          <w:szCs w:val="22"/>
        </w:rPr>
        <w:t>Masters of Public Policy</w:t>
      </w:r>
      <w:r w:rsidR="00612DBB" w:rsidRPr="00BA4F0D">
        <w:rPr>
          <w:rFonts w:ascii="Arial Narrow" w:hAnsi="Arial Narrow"/>
          <w:i/>
          <w:sz w:val="22"/>
          <w:szCs w:val="22"/>
        </w:rPr>
        <w:t xml:space="preserve">, </w:t>
      </w:r>
      <w:r w:rsidR="00612DBB" w:rsidRPr="00BA4F0D">
        <w:rPr>
          <w:rFonts w:ascii="Arial Narrow" w:hAnsi="Arial Narrow"/>
          <w:sz w:val="22"/>
          <w:szCs w:val="22"/>
        </w:rPr>
        <w:t>Harris School of Public Policy Studies</w:t>
      </w:r>
    </w:p>
    <w:p w14:paraId="55187A64" w14:textId="77777777" w:rsidR="001F62DF" w:rsidRPr="00BA4F0D" w:rsidRDefault="001F62DF" w:rsidP="00EF463F">
      <w:pPr>
        <w:widowControl w:val="0"/>
        <w:ind w:left="1440"/>
        <w:rPr>
          <w:rFonts w:ascii="Arial Narrow" w:hAnsi="Arial Narrow"/>
          <w:bCs/>
          <w:iCs/>
          <w:sz w:val="6"/>
          <w:szCs w:val="6"/>
        </w:rPr>
      </w:pPr>
    </w:p>
    <w:p w14:paraId="271C3BE1" w14:textId="77777777" w:rsidR="00865015" w:rsidRPr="00BA4F0D" w:rsidRDefault="0081201D" w:rsidP="00EF463F">
      <w:pPr>
        <w:widowControl w:val="0"/>
        <w:ind w:left="1440"/>
        <w:rPr>
          <w:rFonts w:ascii="Arial Narrow" w:hAnsi="Arial Narrow"/>
          <w:sz w:val="22"/>
          <w:szCs w:val="22"/>
        </w:rPr>
      </w:pPr>
      <w:r w:rsidRPr="00BA4F0D">
        <w:rPr>
          <w:rFonts w:ascii="Arial Narrow" w:hAnsi="Arial Narrow"/>
          <w:bCs/>
          <w:iCs/>
          <w:sz w:val="22"/>
          <w:szCs w:val="22"/>
        </w:rPr>
        <w:t>Leadership Positions:</w:t>
      </w:r>
      <w:r w:rsidRPr="00BA4F0D">
        <w:rPr>
          <w:rFonts w:ascii="Arial Narrow" w:hAnsi="Arial Narrow"/>
          <w:b/>
          <w:bCs/>
          <w:iCs/>
          <w:sz w:val="22"/>
          <w:szCs w:val="22"/>
        </w:rPr>
        <w:t xml:space="preserve"> </w:t>
      </w:r>
      <w:r w:rsidR="00E11DE8" w:rsidRPr="00BA4F0D">
        <w:rPr>
          <w:rFonts w:ascii="Arial Narrow" w:hAnsi="Arial Narrow"/>
          <w:bCs/>
          <w:iCs/>
          <w:sz w:val="22"/>
          <w:szCs w:val="22"/>
        </w:rPr>
        <w:t>Co-founder and Co-chair,</w:t>
      </w:r>
      <w:r w:rsidR="00F14DA7" w:rsidRPr="00BA4F0D">
        <w:rPr>
          <w:rFonts w:ascii="Arial Narrow" w:hAnsi="Arial Narrow"/>
          <w:bCs/>
          <w:iCs/>
          <w:sz w:val="22"/>
          <w:szCs w:val="22"/>
        </w:rPr>
        <w:t xml:space="preserve"> Food Policy </w:t>
      </w:r>
      <w:r w:rsidR="001B1268" w:rsidRPr="00BA4F0D">
        <w:rPr>
          <w:rFonts w:ascii="Arial Narrow" w:hAnsi="Arial Narrow"/>
          <w:bCs/>
          <w:iCs/>
          <w:sz w:val="22"/>
          <w:szCs w:val="22"/>
        </w:rPr>
        <w:t xml:space="preserve">Advocacy </w:t>
      </w:r>
      <w:r w:rsidR="00F14DA7" w:rsidRPr="00BA4F0D">
        <w:rPr>
          <w:rFonts w:ascii="Arial Narrow" w:hAnsi="Arial Narrow"/>
          <w:bCs/>
          <w:iCs/>
          <w:sz w:val="22"/>
          <w:szCs w:val="22"/>
        </w:rPr>
        <w:t xml:space="preserve">Group </w:t>
      </w:r>
      <w:r w:rsidR="00AB004E" w:rsidRPr="00BA4F0D">
        <w:rPr>
          <w:rFonts w:ascii="Arial Narrow" w:hAnsi="Arial Narrow"/>
          <w:bCs/>
          <w:iCs/>
          <w:sz w:val="22"/>
          <w:szCs w:val="22"/>
        </w:rPr>
        <w:t>(</w:t>
      </w:r>
      <w:proofErr w:type="spellStart"/>
      <w:r w:rsidR="00AB004E" w:rsidRPr="00BA4F0D">
        <w:rPr>
          <w:rFonts w:ascii="Arial Narrow" w:hAnsi="Arial Narrow"/>
          <w:bCs/>
          <w:iCs/>
          <w:sz w:val="22"/>
          <w:szCs w:val="22"/>
        </w:rPr>
        <w:t>FoPo</w:t>
      </w:r>
      <w:proofErr w:type="spellEnd"/>
      <w:r w:rsidR="00AB004E" w:rsidRPr="00BA4F0D">
        <w:rPr>
          <w:rFonts w:ascii="Arial Narrow" w:hAnsi="Arial Narrow"/>
          <w:bCs/>
          <w:iCs/>
          <w:sz w:val="22"/>
          <w:szCs w:val="22"/>
        </w:rPr>
        <w:t>)</w:t>
      </w:r>
      <w:r w:rsidR="00E71770" w:rsidRPr="00BA4F0D">
        <w:rPr>
          <w:rFonts w:ascii="Arial Narrow" w:hAnsi="Arial Narrow"/>
          <w:bCs/>
          <w:sz w:val="22"/>
          <w:szCs w:val="22"/>
        </w:rPr>
        <w:t xml:space="preserve">; </w:t>
      </w:r>
      <w:r w:rsidR="00E11DE8" w:rsidRPr="00BA4F0D">
        <w:rPr>
          <w:rFonts w:ascii="Arial Narrow" w:hAnsi="Arial Narrow"/>
          <w:bCs/>
          <w:iCs/>
          <w:sz w:val="22"/>
          <w:szCs w:val="22"/>
        </w:rPr>
        <w:t>Events Coordinator,</w:t>
      </w:r>
      <w:r w:rsidR="00F14DA7" w:rsidRPr="00BA4F0D">
        <w:rPr>
          <w:rFonts w:ascii="Arial Narrow" w:hAnsi="Arial Narrow"/>
          <w:bCs/>
          <w:iCs/>
          <w:sz w:val="22"/>
          <w:szCs w:val="22"/>
        </w:rPr>
        <w:t xml:space="preserve"> Leaders in Child and Family Policy</w:t>
      </w:r>
      <w:r w:rsidR="00AB004E" w:rsidRPr="00BA4F0D">
        <w:rPr>
          <w:rFonts w:ascii="Arial Narrow" w:hAnsi="Arial Narrow"/>
          <w:bCs/>
          <w:iCs/>
          <w:sz w:val="22"/>
          <w:szCs w:val="22"/>
        </w:rPr>
        <w:t xml:space="preserve"> (LCFP)</w:t>
      </w:r>
      <w:r w:rsidR="00E71770" w:rsidRPr="00BA4F0D">
        <w:rPr>
          <w:rFonts w:ascii="Arial Narrow" w:hAnsi="Arial Narrow"/>
          <w:bCs/>
          <w:sz w:val="22"/>
          <w:szCs w:val="22"/>
        </w:rPr>
        <w:t xml:space="preserve">; </w:t>
      </w:r>
      <w:r w:rsidRPr="00BA4F0D">
        <w:rPr>
          <w:rFonts w:ascii="Arial Narrow" w:hAnsi="Arial Narrow"/>
          <w:bCs/>
          <w:iCs/>
          <w:sz w:val="22"/>
          <w:szCs w:val="22"/>
        </w:rPr>
        <w:t>P</w:t>
      </w:r>
      <w:r w:rsidR="00865015" w:rsidRPr="00BA4F0D">
        <w:rPr>
          <w:rFonts w:ascii="Arial Narrow" w:hAnsi="Arial Narrow"/>
          <w:bCs/>
          <w:iCs/>
          <w:sz w:val="22"/>
          <w:szCs w:val="22"/>
        </w:rPr>
        <w:t xml:space="preserve">lanning group </w:t>
      </w:r>
      <w:r w:rsidRPr="00BA4F0D">
        <w:rPr>
          <w:rFonts w:ascii="Arial Narrow" w:hAnsi="Arial Narrow"/>
          <w:bCs/>
          <w:iCs/>
          <w:sz w:val="22"/>
          <w:szCs w:val="22"/>
        </w:rPr>
        <w:t xml:space="preserve">member </w:t>
      </w:r>
      <w:r w:rsidR="00865015" w:rsidRPr="00BA4F0D">
        <w:rPr>
          <w:rFonts w:ascii="Arial Narrow" w:hAnsi="Arial Narrow"/>
          <w:bCs/>
          <w:iCs/>
          <w:sz w:val="22"/>
          <w:szCs w:val="22"/>
        </w:rPr>
        <w:t>for Harris’ first annual Chicago Civic Week</w:t>
      </w:r>
      <w:r w:rsidR="00E71770" w:rsidRPr="00BA4F0D">
        <w:rPr>
          <w:rFonts w:ascii="Arial Narrow" w:hAnsi="Arial Narrow"/>
          <w:bCs/>
          <w:sz w:val="22"/>
          <w:szCs w:val="22"/>
        </w:rPr>
        <w:t xml:space="preserve">; </w:t>
      </w:r>
      <w:r w:rsidRPr="00BA4F0D">
        <w:rPr>
          <w:rFonts w:ascii="Arial Narrow" w:hAnsi="Arial Narrow"/>
          <w:bCs/>
          <w:iCs/>
          <w:sz w:val="22"/>
          <w:szCs w:val="22"/>
        </w:rPr>
        <w:t xml:space="preserve">Founding member of </w:t>
      </w:r>
      <w:r w:rsidR="000D4DD5" w:rsidRPr="00BA4F0D">
        <w:rPr>
          <w:rFonts w:ascii="Arial Narrow" w:hAnsi="Arial Narrow"/>
          <w:bCs/>
          <w:iCs/>
          <w:sz w:val="22"/>
          <w:szCs w:val="22"/>
        </w:rPr>
        <w:t>Harris Students</w:t>
      </w:r>
      <w:r w:rsidR="000D4DD5" w:rsidRPr="00BA4F0D">
        <w:rPr>
          <w:rFonts w:ascii="Arial Narrow" w:hAnsi="Arial Narrow"/>
          <w:bCs/>
          <w:iCs/>
          <w:sz w:val="22"/>
          <w:szCs w:val="22"/>
          <w:vertAlign w:val="superscript"/>
        </w:rPr>
        <w:t>2</w:t>
      </w:r>
    </w:p>
    <w:p w14:paraId="0131E04A" w14:textId="77777777" w:rsidR="000F0315" w:rsidRPr="00BA4F0D" w:rsidRDefault="000F0315" w:rsidP="00EF463F">
      <w:pPr>
        <w:widowControl w:val="0"/>
        <w:rPr>
          <w:rFonts w:ascii="Arial Narrow" w:hAnsi="Arial Narrow"/>
          <w:b/>
          <w:sz w:val="16"/>
          <w:szCs w:val="16"/>
        </w:rPr>
      </w:pPr>
    </w:p>
    <w:p w14:paraId="7176172D" w14:textId="77777777" w:rsidR="008E287E" w:rsidRPr="00BA4F0D" w:rsidRDefault="008E287E" w:rsidP="00EF463F">
      <w:pPr>
        <w:widowControl w:val="0"/>
        <w:rPr>
          <w:rFonts w:ascii="Arial Narrow" w:hAnsi="Arial Narrow"/>
          <w:bCs/>
          <w:sz w:val="22"/>
          <w:szCs w:val="22"/>
        </w:rPr>
      </w:pPr>
      <w:r w:rsidRPr="00BA4F0D">
        <w:rPr>
          <w:rFonts w:ascii="Arial Narrow" w:hAnsi="Arial Narrow"/>
          <w:b/>
          <w:bCs/>
          <w:iCs/>
          <w:sz w:val="22"/>
          <w:szCs w:val="22"/>
        </w:rPr>
        <w:t>Brandeis University</w:t>
      </w:r>
      <w:r w:rsidR="00612DBB" w:rsidRPr="00BA4F0D">
        <w:rPr>
          <w:rFonts w:ascii="Arial Narrow" w:hAnsi="Arial Narrow"/>
          <w:bCs/>
          <w:iCs/>
          <w:sz w:val="22"/>
          <w:szCs w:val="22"/>
        </w:rPr>
        <w:t>, 2004</w:t>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r>
      <w:r w:rsidR="009E795E" w:rsidRPr="00BA4F0D">
        <w:rPr>
          <w:rFonts w:ascii="Arial Narrow" w:hAnsi="Arial Narrow"/>
          <w:bCs/>
          <w:iCs/>
          <w:sz w:val="22"/>
          <w:szCs w:val="22"/>
        </w:rPr>
        <w:tab/>
        <w:t xml:space="preserve">            </w:t>
      </w:r>
    </w:p>
    <w:p w14:paraId="491BE2A3" w14:textId="007D3F2A" w:rsidR="0001496E" w:rsidRPr="00BA4F0D" w:rsidRDefault="00CA6D27" w:rsidP="00943EFB">
      <w:pPr>
        <w:widowControl w:val="0"/>
        <w:ind w:left="720"/>
        <w:rPr>
          <w:rFonts w:ascii="Arial Narrow" w:hAnsi="Arial Narrow"/>
          <w:b/>
          <w:bCs/>
          <w:sz w:val="6"/>
          <w:szCs w:val="6"/>
        </w:rPr>
      </w:pPr>
      <w:r w:rsidRPr="00BA4F0D">
        <w:rPr>
          <w:rFonts w:ascii="Arial Narrow" w:hAnsi="Arial Narrow"/>
          <w:i/>
          <w:sz w:val="22"/>
          <w:szCs w:val="22"/>
        </w:rPr>
        <w:t>B</w:t>
      </w:r>
      <w:r w:rsidR="001F62DF" w:rsidRPr="00BA4F0D">
        <w:rPr>
          <w:rFonts w:ascii="Arial Narrow" w:hAnsi="Arial Narrow"/>
          <w:i/>
          <w:sz w:val="22"/>
          <w:szCs w:val="22"/>
        </w:rPr>
        <w:t xml:space="preserve">.A. in </w:t>
      </w:r>
      <w:r w:rsidR="008E287E" w:rsidRPr="00BA4F0D">
        <w:rPr>
          <w:rFonts w:ascii="Arial Narrow" w:hAnsi="Arial Narrow"/>
          <w:bCs/>
          <w:i/>
          <w:sz w:val="22"/>
          <w:szCs w:val="22"/>
        </w:rPr>
        <w:t>English</w:t>
      </w:r>
      <w:r w:rsidR="001F62DF" w:rsidRPr="00BA4F0D">
        <w:rPr>
          <w:rFonts w:ascii="Arial Narrow" w:hAnsi="Arial Narrow"/>
          <w:bCs/>
          <w:i/>
          <w:sz w:val="22"/>
          <w:szCs w:val="22"/>
        </w:rPr>
        <w:t xml:space="preserve"> with</w:t>
      </w:r>
      <w:r w:rsidR="00F14DA7" w:rsidRPr="00BA4F0D">
        <w:rPr>
          <w:rFonts w:ascii="Arial Narrow" w:hAnsi="Arial Narrow"/>
          <w:bCs/>
          <w:i/>
          <w:sz w:val="22"/>
          <w:szCs w:val="22"/>
        </w:rPr>
        <w:t xml:space="preserve"> High</w:t>
      </w:r>
      <w:r w:rsidR="00F14DA7" w:rsidRPr="00BA4F0D">
        <w:rPr>
          <w:rFonts w:ascii="Arial Narrow" w:hAnsi="Arial Narrow"/>
          <w:b/>
          <w:bCs/>
          <w:i/>
          <w:sz w:val="22"/>
          <w:szCs w:val="22"/>
        </w:rPr>
        <w:t xml:space="preserve"> </w:t>
      </w:r>
      <w:r w:rsidR="00F14DA7" w:rsidRPr="00BA4F0D">
        <w:rPr>
          <w:rFonts w:ascii="Arial Narrow" w:hAnsi="Arial Narrow"/>
          <w:bCs/>
          <w:i/>
          <w:sz w:val="22"/>
          <w:szCs w:val="22"/>
        </w:rPr>
        <w:t>Honors</w:t>
      </w:r>
      <w:r w:rsidR="001F62DF" w:rsidRPr="00BA4F0D">
        <w:rPr>
          <w:rFonts w:ascii="Arial Narrow" w:hAnsi="Arial Narrow"/>
          <w:bCs/>
          <w:i/>
          <w:sz w:val="22"/>
          <w:szCs w:val="22"/>
        </w:rPr>
        <w:t>;</w:t>
      </w:r>
      <w:r w:rsidR="00C8306F" w:rsidRPr="00BA4F0D">
        <w:rPr>
          <w:rFonts w:ascii="Arial Narrow" w:hAnsi="Arial Narrow"/>
          <w:bCs/>
          <w:i/>
          <w:sz w:val="22"/>
          <w:szCs w:val="22"/>
        </w:rPr>
        <w:t xml:space="preserve"> Summa Cum Laude, Phi Beta Kappa</w:t>
      </w:r>
      <w:r w:rsidR="001F62DF" w:rsidRPr="00BA4F0D">
        <w:rPr>
          <w:rFonts w:ascii="Arial Narrow" w:hAnsi="Arial Narrow"/>
          <w:bCs/>
          <w:i/>
          <w:sz w:val="22"/>
          <w:szCs w:val="22"/>
        </w:rPr>
        <w:t>; minors in Women’s Studies, Theatre, and</w:t>
      </w:r>
      <w:r w:rsidR="0001496E" w:rsidRPr="00BA4F0D">
        <w:rPr>
          <w:rFonts w:ascii="Arial Narrow" w:hAnsi="Arial Narrow"/>
          <w:bCs/>
          <w:i/>
          <w:sz w:val="22"/>
          <w:szCs w:val="22"/>
        </w:rPr>
        <w:t xml:space="preserve"> Creative Writing           </w:t>
      </w:r>
      <w:r w:rsidR="0001496E" w:rsidRPr="00BA4F0D">
        <w:rPr>
          <w:rFonts w:ascii="Arial Narrow" w:hAnsi="Arial Narrow"/>
          <w:bCs/>
          <w:sz w:val="22"/>
          <w:szCs w:val="22"/>
        </w:rPr>
        <w:t xml:space="preserve">               </w:t>
      </w:r>
    </w:p>
    <w:p w14:paraId="7C955283" w14:textId="77777777" w:rsidR="0001496E" w:rsidRPr="00BA4F0D" w:rsidRDefault="0001496E" w:rsidP="00EF463F">
      <w:pPr>
        <w:widowControl w:val="0"/>
        <w:tabs>
          <w:tab w:val="left" w:pos="1665"/>
        </w:tabs>
        <w:jc w:val="both"/>
        <w:rPr>
          <w:rFonts w:ascii="Arial Narrow" w:hAnsi="Arial Narrow"/>
          <w:b/>
          <w:bCs/>
          <w:sz w:val="30"/>
          <w:szCs w:val="30"/>
        </w:rPr>
      </w:pPr>
    </w:p>
    <w:p w14:paraId="078B5E4F" w14:textId="0F0EEA55" w:rsidR="00210ACD" w:rsidRPr="00BA4F0D" w:rsidRDefault="00423128" w:rsidP="00EF463F">
      <w:pPr>
        <w:widowControl w:val="0"/>
        <w:tabs>
          <w:tab w:val="left" w:pos="1665"/>
          <w:tab w:val="left" w:pos="2160"/>
        </w:tabs>
        <w:jc w:val="both"/>
        <w:rPr>
          <w:rFonts w:ascii="Arial Narrow" w:hAnsi="Arial Narrow"/>
          <w:bCs/>
          <w:smallCaps/>
          <w:sz w:val="25"/>
          <w:szCs w:val="25"/>
          <w:u w:val="single"/>
        </w:rPr>
      </w:pPr>
      <w:r>
        <w:rPr>
          <w:rFonts w:ascii="Arial Narrow" w:hAnsi="Arial Narrow"/>
          <w:bCs/>
          <w:smallCaps/>
          <w:sz w:val="25"/>
          <w:szCs w:val="25"/>
          <w:u w:val="single"/>
        </w:rPr>
        <w:t xml:space="preserve">Grants, </w:t>
      </w:r>
      <w:r w:rsidR="005952A3" w:rsidRPr="00BA4F0D">
        <w:rPr>
          <w:rFonts w:ascii="Arial Narrow" w:hAnsi="Arial Narrow"/>
          <w:bCs/>
          <w:smallCaps/>
          <w:sz w:val="25"/>
          <w:szCs w:val="25"/>
          <w:u w:val="single"/>
        </w:rPr>
        <w:t>Honors, Awards,</w:t>
      </w:r>
      <w:r w:rsidR="00210ACD" w:rsidRPr="00BA4F0D">
        <w:rPr>
          <w:rFonts w:ascii="Arial Narrow" w:hAnsi="Arial Narrow"/>
          <w:bCs/>
          <w:smallCaps/>
          <w:sz w:val="25"/>
          <w:szCs w:val="25"/>
          <w:u w:val="single"/>
        </w:rPr>
        <w:t xml:space="preserve"> Fellowships</w:t>
      </w:r>
      <w:r w:rsidR="005952A3" w:rsidRPr="00BA4F0D">
        <w:rPr>
          <w:rFonts w:ascii="Arial Narrow" w:hAnsi="Arial Narrow"/>
          <w:bCs/>
          <w:smallCaps/>
          <w:sz w:val="25"/>
          <w:szCs w:val="25"/>
          <w:u w:val="single"/>
        </w:rPr>
        <w:t>, &amp; Scholarships</w:t>
      </w:r>
      <w:r w:rsidR="00210ACD" w:rsidRPr="00BA4F0D">
        <w:rPr>
          <w:rFonts w:ascii="Arial Narrow" w:hAnsi="Arial Narrow"/>
          <w:bCs/>
          <w:smallCaps/>
          <w:sz w:val="25"/>
          <w:szCs w:val="25"/>
        </w:rPr>
        <w:tab/>
      </w:r>
    </w:p>
    <w:p w14:paraId="08ADB3C6" w14:textId="77777777" w:rsidR="009B2A6C" w:rsidRPr="00BA4F0D" w:rsidRDefault="009B2A6C" w:rsidP="00EF463F">
      <w:pPr>
        <w:widowControl w:val="0"/>
        <w:rPr>
          <w:rFonts w:ascii="Arial Narrow" w:hAnsi="Arial Narrow"/>
          <w:b/>
          <w:sz w:val="18"/>
          <w:szCs w:val="18"/>
        </w:rPr>
      </w:pPr>
    </w:p>
    <w:p w14:paraId="14F5E9B9" w14:textId="42CD51D3" w:rsidR="0051656D" w:rsidRPr="00BA4F0D" w:rsidRDefault="0051656D" w:rsidP="0051656D">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09/201</w:t>
      </w:r>
      <w:r>
        <w:rPr>
          <w:rFonts w:ascii="Arial Narrow" w:hAnsi="Arial Narrow"/>
          <w:bCs/>
          <w:sz w:val="22"/>
          <w:szCs w:val="22"/>
        </w:rPr>
        <w:t>7</w:t>
      </w:r>
      <w:r w:rsidRPr="00BA4F0D">
        <w:rPr>
          <w:rFonts w:ascii="Arial Narrow" w:hAnsi="Arial Narrow"/>
          <w:bCs/>
          <w:sz w:val="22"/>
          <w:szCs w:val="22"/>
        </w:rPr>
        <w:t xml:space="preserve"> – 05/201</w:t>
      </w:r>
      <w:r>
        <w:rPr>
          <w:rFonts w:ascii="Arial Narrow" w:hAnsi="Arial Narrow"/>
          <w:bCs/>
          <w:sz w:val="22"/>
          <w:szCs w:val="22"/>
        </w:rPr>
        <w:t>8</w:t>
      </w:r>
      <w:r w:rsidRPr="00BA4F0D">
        <w:rPr>
          <w:rFonts w:ascii="Arial Narrow" w:hAnsi="Arial Narrow"/>
          <w:bCs/>
          <w:sz w:val="22"/>
          <w:szCs w:val="22"/>
        </w:rPr>
        <w:tab/>
      </w:r>
      <w:r>
        <w:rPr>
          <w:rFonts w:ascii="Arial Narrow" w:hAnsi="Arial Narrow"/>
          <w:bCs/>
          <w:sz w:val="22"/>
          <w:szCs w:val="22"/>
        </w:rPr>
        <w:t>Bernard E. Ackerman Scholarship ($1,0</w:t>
      </w:r>
      <w:r w:rsidRPr="00BA4F0D">
        <w:rPr>
          <w:rFonts w:ascii="Arial Narrow" w:hAnsi="Arial Narrow"/>
          <w:bCs/>
          <w:sz w:val="22"/>
          <w:szCs w:val="22"/>
        </w:rPr>
        <w:t xml:space="preserve">00) for </w:t>
      </w:r>
      <w:r w:rsidRPr="0051656D">
        <w:rPr>
          <w:rFonts w:ascii="Arial Narrow" w:hAnsi="Arial Narrow"/>
          <w:bCs/>
          <w:sz w:val="22"/>
          <w:szCs w:val="22"/>
        </w:rPr>
        <w:t>exceptional ability and promise in the areas of research, advocacy, and activism.</w:t>
      </w:r>
    </w:p>
    <w:p w14:paraId="0AD679D1" w14:textId="0EA90CAA" w:rsidR="005B3CC0" w:rsidRPr="00BA4F0D" w:rsidRDefault="005B3CC0" w:rsidP="00EF463F">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09/201</w:t>
      </w:r>
      <w:r w:rsidR="000F3D37" w:rsidRPr="00BA4F0D">
        <w:rPr>
          <w:rFonts w:ascii="Arial Narrow" w:hAnsi="Arial Narrow"/>
          <w:bCs/>
          <w:sz w:val="22"/>
          <w:szCs w:val="22"/>
        </w:rPr>
        <w:t>6</w:t>
      </w:r>
      <w:r w:rsidRPr="00BA4F0D">
        <w:rPr>
          <w:rFonts w:ascii="Arial Narrow" w:hAnsi="Arial Narrow"/>
          <w:bCs/>
          <w:sz w:val="22"/>
          <w:szCs w:val="22"/>
        </w:rPr>
        <w:t xml:space="preserve"> – 05/201</w:t>
      </w:r>
      <w:r w:rsidR="000F3D37" w:rsidRPr="00BA4F0D">
        <w:rPr>
          <w:rFonts w:ascii="Arial Narrow" w:hAnsi="Arial Narrow"/>
          <w:bCs/>
          <w:sz w:val="22"/>
          <w:szCs w:val="22"/>
        </w:rPr>
        <w:t>8</w:t>
      </w:r>
      <w:r w:rsidRPr="00BA4F0D">
        <w:rPr>
          <w:rFonts w:ascii="Arial Narrow" w:hAnsi="Arial Narrow"/>
          <w:bCs/>
          <w:sz w:val="22"/>
          <w:szCs w:val="22"/>
        </w:rPr>
        <w:tab/>
      </w:r>
      <w:r w:rsidR="00943EFB" w:rsidRPr="00943EFB">
        <w:rPr>
          <w:rFonts w:ascii="Arial Narrow" w:hAnsi="Arial Narrow"/>
          <w:bCs/>
          <w:sz w:val="22"/>
          <w:szCs w:val="22"/>
        </w:rPr>
        <w:t>Institute of Education Sciences</w:t>
      </w:r>
      <w:r w:rsidR="00943EFB">
        <w:rPr>
          <w:rFonts w:ascii="Arial Narrow" w:hAnsi="Arial Narrow"/>
          <w:bCs/>
          <w:sz w:val="22"/>
          <w:szCs w:val="22"/>
        </w:rPr>
        <w:t xml:space="preserve">, </w:t>
      </w:r>
      <w:r w:rsidRPr="00BA4F0D">
        <w:rPr>
          <w:rFonts w:ascii="Arial Narrow" w:hAnsi="Arial Narrow"/>
          <w:bCs/>
          <w:sz w:val="22"/>
          <w:szCs w:val="22"/>
        </w:rPr>
        <w:t>New York University Predoctoral Interdisciplinary Research Training Fellowship</w:t>
      </w:r>
      <w:r w:rsidR="00707087" w:rsidRPr="00BA4F0D">
        <w:rPr>
          <w:rFonts w:ascii="Arial Narrow" w:hAnsi="Arial Narrow"/>
          <w:bCs/>
          <w:sz w:val="22"/>
          <w:szCs w:val="22"/>
        </w:rPr>
        <w:t xml:space="preserve"> in Education Sciences</w:t>
      </w:r>
      <w:r w:rsidRPr="00BA4F0D">
        <w:rPr>
          <w:rFonts w:ascii="Arial Narrow" w:hAnsi="Arial Narrow"/>
          <w:bCs/>
          <w:sz w:val="22"/>
          <w:szCs w:val="22"/>
        </w:rPr>
        <w:t xml:space="preserve"> ($30</w:t>
      </w:r>
      <w:r w:rsidR="00707087" w:rsidRPr="00BA4F0D">
        <w:rPr>
          <w:rFonts w:ascii="Arial Narrow" w:hAnsi="Arial Narrow"/>
          <w:bCs/>
          <w:sz w:val="22"/>
          <w:szCs w:val="22"/>
        </w:rPr>
        <w:t>,000 plus full tuition and</w:t>
      </w:r>
      <w:r w:rsidRPr="00BA4F0D">
        <w:rPr>
          <w:rFonts w:ascii="Arial Narrow" w:hAnsi="Arial Narrow"/>
          <w:bCs/>
          <w:sz w:val="22"/>
          <w:szCs w:val="22"/>
        </w:rPr>
        <w:t xml:space="preserve"> $2,000 travel costs/year)</w:t>
      </w:r>
    </w:p>
    <w:p w14:paraId="2811EF4F" w14:textId="6931AE60" w:rsidR="00075C6E" w:rsidRPr="00BA4F0D" w:rsidRDefault="00075C6E" w:rsidP="00EF463F">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06/2017 – 07/2017</w:t>
      </w:r>
      <w:r w:rsidRPr="00BA4F0D">
        <w:rPr>
          <w:rFonts w:ascii="Arial Narrow" w:hAnsi="Arial Narrow"/>
          <w:bCs/>
          <w:sz w:val="22"/>
          <w:szCs w:val="22"/>
        </w:rPr>
        <w:tab/>
        <w:t>Global Research Initiative 2017 Summer Dissertation Writing Workshop in Berlin</w:t>
      </w:r>
      <w:r w:rsidR="00BF6591" w:rsidRPr="00BA4F0D">
        <w:rPr>
          <w:rFonts w:ascii="Arial Narrow" w:hAnsi="Arial Narrow"/>
          <w:bCs/>
          <w:sz w:val="22"/>
          <w:szCs w:val="22"/>
        </w:rPr>
        <w:t xml:space="preserve"> </w:t>
      </w:r>
    </w:p>
    <w:p w14:paraId="27ACA3D1" w14:textId="78446ABC" w:rsidR="00075C6E" w:rsidRDefault="00075C6E" w:rsidP="00EF463F">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08/2016 – 07/2017</w:t>
      </w:r>
      <w:r w:rsidRPr="00BA4F0D">
        <w:rPr>
          <w:rFonts w:ascii="Arial Narrow" w:hAnsi="Arial Narrow"/>
          <w:bCs/>
          <w:sz w:val="22"/>
          <w:szCs w:val="22"/>
        </w:rPr>
        <w:tab/>
        <w:t xml:space="preserve">SCRA Community Mini-Grant ($1,000) for work with </w:t>
      </w:r>
      <w:proofErr w:type="spellStart"/>
      <w:r w:rsidRPr="00BA4F0D">
        <w:rPr>
          <w:rFonts w:ascii="Arial Narrow" w:hAnsi="Arial Narrow"/>
          <w:bCs/>
          <w:sz w:val="22"/>
          <w:szCs w:val="22"/>
        </w:rPr>
        <w:t>Publicolor</w:t>
      </w:r>
      <w:proofErr w:type="spellEnd"/>
      <w:r w:rsidR="00BF6591" w:rsidRPr="00BA4F0D">
        <w:rPr>
          <w:rFonts w:ascii="Arial Narrow" w:hAnsi="Arial Narrow"/>
          <w:bCs/>
          <w:sz w:val="22"/>
          <w:szCs w:val="22"/>
        </w:rPr>
        <w:t xml:space="preserve"> evaluating their Paint Club program</w:t>
      </w:r>
    </w:p>
    <w:p w14:paraId="7554CE9B" w14:textId="5C6572BB" w:rsidR="00423128" w:rsidRPr="00BA4F0D" w:rsidRDefault="00423128" w:rsidP="00EF463F">
      <w:pPr>
        <w:widowControl w:val="0"/>
        <w:tabs>
          <w:tab w:val="left" w:pos="1710"/>
          <w:tab w:val="left" w:pos="1800"/>
          <w:tab w:val="left" w:pos="8640"/>
        </w:tabs>
        <w:spacing w:after="40"/>
        <w:ind w:left="1714" w:hanging="1714"/>
        <w:jc w:val="both"/>
        <w:rPr>
          <w:rFonts w:ascii="Arial Narrow" w:hAnsi="Arial Narrow"/>
          <w:bCs/>
          <w:sz w:val="22"/>
          <w:szCs w:val="22"/>
        </w:rPr>
      </w:pPr>
      <w:r>
        <w:rPr>
          <w:rFonts w:ascii="Arial Narrow" w:hAnsi="Arial Narrow"/>
          <w:bCs/>
          <w:sz w:val="22"/>
          <w:szCs w:val="22"/>
        </w:rPr>
        <w:t>09/2016 – 09/2016</w:t>
      </w:r>
      <w:r>
        <w:rPr>
          <w:rFonts w:ascii="Arial Narrow" w:hAnsi="Arial Narrow"/>
          <w:bCs/>
          <w:sz w:val="22"/>
          <w:szCs w:val="22"/>
        </w:rPr>
        <w:tab/>
        <w:t>Student Senators Council’s Conference Fund ($700) and Doctoral Student Travel Fund ($500) to attend What Works Global Summit in London, UK</w:t>
      </w:r>
    </w:p>
    <w:p w14:paraId="610BF3F5" w14:textId="77777777" w:rsidR="00137838" w:rsidRPr="00BA4F0D" w:rsidRDefault="00137838" w:rsidP="00137838">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09/2015 – 05/2016</w:t>
      </w:r>
      <w:r w:rsidRPr="00BA4F0D">
        <w:rPr>
          <w:rFonts w:ascii="Arial Narrow" w:hAnsi="Arial Narrow"/>
          <w:bCs/>
          <w:sz w:val="22"/>
          <w:szCs w:val="22"/>
        </w:rPr>
        <w:tab/>
        <w:t>Felix M. Warburg Memorial Award ($2,200) for demonstrated academic excellence and commitment to the Applied Psychology Department</w:t>
      </w:r>
    </w:p>
    <w:p w14:paraId="229ADE37" w14:textId="77777777" w:rsidR="00FE127C" w:rsidRPr="00BA4F0D" w:rsidRDefault="00FE127C" w:rsidP="00EF463F">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09/2014 – 05/2015</w:t>
      </w:r>
      <w:r w:rsidRPr="00BA4F0D">
        <w:rPr>
          <w:rFonts w:ascii="Arial Narrow" w:hAnsi="Arial Narrow"/>
          <w:bCs/>
          <w:sz w:val="22"/>
          <w:szCs w:val="22"/>
        </w:rPr>
        <w:tab/>
        <w:t xml:space="preserve">Departmental Service Award for dedication and service to the Department of Applied Psychology </w:t>
      </w:r>
    </w:p>
    <w:p w14:paraId="2A4BA026" w14:textId="46EF5FE3" w:rsidR="00A44B9E" w:rsidRPr="00BA4F0D" w:rsidRDefault="00F139FA" w:rsidP="00EF463F">
      <w:pPr>
        <w:widowControl w:val="0"/>
        <w:tabs>
          <w:tab w:val="left" w:pos="1710"/>
          <w:tab w:val="left" w:pos="1800"/>
          <w:tab w:val="left" w:pos="8640"/>
        </w:tabs>
        <w:spacing w:after="40"/>
        <w:ind w:left="1714" w:hanging="1714"/>
        <w:jc w:val="both"/>
        <w:rPr>
          <w:rFonts w:ascii="Arial Narrow" w:hAnsi="Arial Narrow"/>
          <w:bCs/>
          <w:sz w:val="22"/>
          <w:szCs w:val="22"/>
        </w:rPr>
      </w:pPr>
      <w:r w:rsidRPr="00BA4F0D">
        <w:rPr>
          <w:rFonts w:ascii="Arial Narrow" w:hAnsi="Arial Narrow"/>
          <w:bCs/>
          <w:sz w:val="22"/>
          <w:szCs w:val="22"/>
        </w:rPr>
        <w:t xml:space="preserve">09/2013 </w:t>
      </w:r>
      <w:r w:rsidR="00FE127C" w:rsidRPr="00BA4F0D">
        <w:rPr>
          <w:rFonts w:ascii="Arial Narrow" w:hAnsi="Arial Narrow"/>
          <w:bCs/>
          <w:sz w:val="22"/>
          <w:szCs w:val="22"/>
        </w:rPr>
        <w:t>–</w:t>
      </w:r>
      <w:r w:rsidR="00F25452" w:rsidRPr="00BA4F0D">
        <w:rPr>
          <w:rFonts w:ascii="Arial Narrow" w:hAnsi="Arial Narrow"/>
          <w:bCs/>
          <w:sz w:val="22"/>
          <w:szCs w:val="22"/>
        </w:rPr>
        <w:t xml:space="preserve"> </w:t>
      </w:r>
      <w:r w:rsidRPr="00BA4F0D">
        <w:rPr>
          <w:rFonts w:ascii="Arial Narrow" w:hAnsi="Arial Narrow"/>
          <w:bCs/>
          <w:sz w:val="22"/>
          <w:szCs w:val="22"/>
        </w:rPr>
        <w:t>05/</w:t>
      </w:r>
      <w:r w:rsidR="00F25452" w:rsidRPr="00BA4F0D">
        <w:rPr>
          <w:rFonts w:ascii="Arial Narrow" w:hAnsi="Arial Narrow"/>
          <w:bCs/>
          <w:sz w:val="22"/>
          <w:szCs w:val="22"/>
        </w:rPr>
        <w:t>2015</w:t>
      </w:r>
      <w:r w:rsidR="00612DBB" w:rsidRPr="00BA4F0D">
        <w:rPr>
          <w:rFonts w:ascii="Arial Narrow" w:hAnsi="Arial Narrow"/>
          <w:bCs/>
          <w:sz w:val="22"/>
          <w:szCs w:val="22"/>
        </w:rPr>
        <w:tab/>
      </w:r>
      <w:r w:rsidR="00943EFB" w:rsidRPr="00943EFB">
        <w:rPr>
          <w:rFonts w:ascii="Arial Narrow" w:hAnsi="Arial Narrow"/>
          <w:bCs/>
          <w:sz w:val="22"/>
          <w:szCs w:val="22"/>
        </w:rPr>
        <w:t>Institute of Education Sciences</w:t>
      </w:r>
      <w:r w:rsidR="00943EFB">
        <w:rPr>
          <w:rFonts w:ascii="Arial Narrow" w:hAnsi="Arial Narrow"/>
          <w:bCs/>
          <w:sz w:val="22"/>
          <w:szCs w:val="22"/>
        </w:rPr>
        <w:t xml:space="preserve">, </w:t>
      </w:r>
      <w:r w:rsidR="00612DBB" w:rsidRPr="00BA4F0D">
        <w:rPr>
          <w:rFonts w:ascii="Arial Narrow" w:hAnsi="Arial Narrow"/>
          <w:bCs/>
          <w:sz w:val="22"/>
          <w:szCs w:val="22"/>
        </w:rPr>
        <w:t>New York University Predoctoral Interdisciplinary Research</w:t>
      </w:r>
      <w:r w:rsidR="00A44B9E" w:rsidRPr="00BA4F0D">
        <w:rPr>
          <w:rFonts w:ascii="Arial Narrow" w:hAnsi="Arial Narrow"/>
          <w:bCs/>
          <w:sz w:val="22"/>
          <w:szCs w:val="22"/>
        </w:rPr>
        <w:t xml:space="preserve"> Training Program in Education Sciences, Affiliate Award</w:t>
      </w:r>
      <w:r w:rsidR="00F25452" w:rsidRPr="00BA4F0D">
        <w:rPr>
          <w:rFonts w:ascii="Arial Narrow" w:hAnsi="Arial Narrow"/>
          <w:bCs/>
          <w:sz w:val="22"/>
          <w:szCs w:val="22"/>
        </w:rPr>
        <w:t xml:space="preserve"> ($1,000 stipend and</w:t>
      </w:r>
      <w:r w:rsidR="005952A3" w:rsidRPr="00BA4F0D">
        <w:rPr>
          <w:rFonts w:ascii="Arial Narrow" w:hAnsi="Arial Narrow"/>
          <w:bCs/>
          <w:sz w:val="22"/>
          <w:szCs w:val="22"/>
        </w:rPr>
        <w:t xml:space="preserve"> $2,000 travel costs</w:t>
      </w:r>
      <w:r w:rsidR="00F25452" w:rsidRPr="00BA4F0D">
        <w:rPr>
          <w:rFonts w:ascii="Arial Narrow" w:hAnsi="Arial Narrow"/>
          <w:bCs/>
          <w:sz w:val="22"/>
          <w:szCs w:val="22"/>
        </w:rPr>
        <w:t>/year</w:t>
      </w:r>
      <w:r w:rsidR="005952A3" w:rsidRPr="00BA4F0D">
        <w:rPr>
          <w:rFonts w:ascii="Arial Narrow" w:hAnsi="Arial Narrow"/>
          <w:bCs/>
          <w:sz w:val="22"/>
          <w:szCs w:val="22"/>
        </w:rPr>
        <w:t>)</w:t>
      </w:r>
      <w:r w:rsidR="00A44B9E" w:rsidRPr="00BA4F0D">
        <w:rPr>
          <w:rFonts w:ascii="Arial Narrow" w:hAnsi="Arial Narrow"/>
          <w:bCs/>
          <w:sz w:val="22"/>
          <w:szCs w:val="22"/>
        </w:rPr>
        <w:tab/>
      </w:r>
    </w:p>
    <w:p w14:paraId="324BA62D" w14:textId="77777777" w:rsidR="00612DBB" w:rsidRPr="00BA4F0D" w:rsidRDefault="00F139FA" w:rsidP="00EF463F">
      <w:pPr>
        <w:widowControl w:val="0"/>
        <w:tabs>
          <w:tab w:val="left" w:pos="1710"/>
          <w:tab w:val="left" w:pos="1800"/>
        </w:tabs>
        <w:spacing w:after="40"/>
        <w:ind w:left="1714" w:hanging="1714"/>
        <w:jc w:val="both"/>
        <w:rPr>
          <w:rFonts w:ascii="Arial Narrow" w:hAnsi="Arial Narrow"/>
          <w:bCs/>
          <w:sz w:val="22"/>
          <w:szCs w:val="22"/>
        </w:rPr>
      </w:pPr>
      <w:r w:rsidRPr="00BA4F0D">
        <w:rPr>
          <w:rFonts w:ascii="Arial Narrow" w:hAnsi="Arial Narrow"/>
          <w:bCs/>
          <w:sz w:val="22"/>
          <w:szCs w:val="22"/>
        </w:rPr>
        <w:t>09/</w:t>
      </w:r>
      <w:r w:rsidR="00612DBB" w:rsidRPr="00BA4F0D">
        <w:rPr>
          <w:rFonts w:ascii="Arial Narrow" w:hAnsi="Arial Narrow"/>
          <w:bCs/>
          <w:sz w:val="22"/>
          <w:szCs w:val="22"/>
        </w:rPr>
        <w:t xml:space="preserve">2012 </w:t>
      </w:r>
      <w:r w:rsidR="00FE127C" w:rsidRPr="00BA4F0D">
        <w:rPr>
          <w:rFonts w:ascii="Arial Narrow" w:hAnsi="Arial Narrow"/>
          <w:bCs/>
          <w:sz w:val="22"/>
          <w:szCs w:val="22"/>
        </w:rPr>
        <w:t>–</w:t>
      </w:r>
      <w:r w:rsidR="00612DBB" w:rsidRPr="00BA4F0D">
        <w:rPr>
          <w:rFonts w:ascii="Arial Narrow" w:hAnsi="Arial Narrow"/>
          <w:bCs/>
          <w:sz w:val="22"/>
          <w:szCs w:val="22"/>
        </w:rPr>
        <w:t xml:space="preserve"> </w:t>
      </w:r>
      <w:r w:rsidRPr="00BA4F0D">
        <w:rPr>
          <w:rFonts w:ascii="Arial Narrow" w:hAnsi="Arial Narrow"/>
          <w:bCs/>
          <w:sz w:val="22"/>
          <w:szCs w:val="22"/>
        </w:rPr>
        <w:t>05/</w:t>
      </w:r>
      <w:r w:rsidR="00612DBB" w:rsidRPr="00BA4F0D">
        <w:rPr>
          <w:rFonts w:ascii="Arial Narrow" w:hAnsi="Arial Narrow"/>
          <w:bCs/>
          <w:sz w:val="22"/>
          <w:szCs w:val="22"/>
        </w:rPr>
        <w:t>2015</w:t>
      </w:r>
      <w:r w:rsidR="00612DBB" w:rsidRPr="00BA4F0D">
        <w:rPr>
          <w:rFonts w:ascii="Arial Narrow" w:hAnsi="Arial Narrow"/>
          <w:bCs/>
          <w:sz w:val="22"/>
          <w:szCs w:val="22"/>
        </w:rPr>
        <w:tab/>
      </w:r>
      <w:r w:rsidR="00C8306F" w:rsidRPr="00BA4F0D">
        <w:rPr>
          <w:rFonts w:ascii="Arial Narrow" w:hAnsi="Arial Narrow"/>
          <w:bCs/>
          <w:sz w:val="22"/>
          <w:szCs w:val="22"/>
        </w:rPr>
        <w:t>Steinhardt Doctoral Funding Fellowship Award, New York University</w:t>
      </w:r>
      <w:r w:rsidR="005952A3" w:rsidRPr="00BA4F0D">
        <w:rPr>
          <w:rFonts w:ascii="Arial Narrow" w:hAnsi="Arial Narrow"/>
          <w:bCs/>
          <w:sz w:val="22"/>
          <w:szCs w:val="22"/>
        </w:rPr>
        <w:t xml:space="preserve"> ($24,330/year plus full tuition)</w:t>
      </w:r>
    </w:p>
    <w:p w14:paraId="1B32D40E" w14:textId="77777777" w:rsidR="00F139FA" w:rsidRPr="00BA4F0D" w:rsidRDefault="00F139FA" w:rsidP="00EF463F">
      <w:pPr>
        <w:widowControl w:val="0"/>
        <w:tabs>
          <w:tab w:val="left" w:pos="1710"/>
          <w:tab w:val="left" w:pos="1800"/>
        </w:tabs>
        <w:spacing w:after="40"/>
        <w:ind w:left="1714" w:hanging="1714"/>
        <w:jc w:val="both"/>
        <w:rPr>
          <w:rFonts w:ascii="Arial Narrow" w:hAnsi="Arial Narrow"/>
          <w:bCs/>
          <w:sz w:val="22"/>
          <w:szCs w:val="22"/>
        </w:rPr>
      </w:pPr>
      <w:r w:rsidRPr="00BA4F0D">
        <w:rPr>
          <w:rFonts w:ascii="Arial Narrow" w:hAnsi="Arial Narrow"/>
          <w:bCs/>
          <w:sz w:val="22"/>
          <w:szCs w:val="22"/>
        </w:rPr>
        <w:t xml:space="preserve">06/2013 </w:t>
      </w:r>
      <w:r w:rsidR="00FE127C" w:rsidRPr="00BA4F0D">
        <w:rPr>
          <w:rFonts w:ascii="Arial Narrow" w:hAnsi="Arial Narrow"/>
          <w:bCs/>
          <w:sz w:val="22"/>
          <w:szCs w:val="22"/>
        </w:rPr>
        <w:t>–</w:t>
      </w:r>
      <w:r w:rsidRPr="00BA4F0D">
        <w:rPr>
          <w:rFonts w:ascii="Arial Narrow" w:hAnsi="Arial Narrow"/>
          <w:bCs/>
          <w:sz w:val="22"/>
          <w:szCs w:val="22"/>
        </w:rPr>
        <w:t xml:space="preserve"> 08/2013</w:t>
      </w:r>
      <w:r w:rsidRPr="00BA4F0D">
        <w:rPr>
          <w:rFonts w:ascii="Arial Narrow" w:hAnsi="Arial Narrow"/>
          <w:bCs/>
          <w:sz w:val="22"/>
          <w:szCs w:val="22"/>
        </w:rPr>
        <w:tab/>
        <w:t>Summer Research Award, Department of Applied Psychology, Steinhardt ($2,720)</w:t>
      </w:r>
    </w:p>
    <w:p w14:paraId="07FDF069" w14:textId="77777777" w:rsidR="00612DBB" w:rsidRPr="00BA4F0D" w:rsidRDefault="00F139FA" w:rsidP="00EF463F">
      <w:pPr>
        <w:widowControl w:val="0"/>
        <w:tabs>
          <w:tab w:val="left" w:pos="1710"/>
          <w:tab w:val="left" w:pos="1800"/>
        </w:tabs>
        <w:spacing w:after="40"/>
        <w:ind w:left="1714" w:hanging="1714"/>
        <w:jc w:val="both"/>
        <w:rPr>
          <w:rFonts w:ascii="Arial Narrow" w:hAnsi="Arial Narrow"/>
          <w:bCs/>
          <w:sz w:val="22"/>
          <w:szCs w:val="22"/>
        </w:rPr>
      </w:pPr>
      <w:r w:rsidRPr="00BA4F0D">
        <w:rPr>
          <w:rFonts w:ascii="Arial Narrow" w:hAnsi="Arial Narrow"/>
          <w:bCs/>
          <w:sz w:val="22"/>
          <w:szCs w:val="22"/>
        </w:rPr>
        <w:t>09/</w:t>
      </w:r>
      <w:r w:rsidR="00612DBB" w:rsidRPr="00BA4F0D">
        <w:rPr>
          <w:rFonts w:ascii="Arial Narrow" w:hAnsi="Arial Narrow"/>
          <w:bCs/>
          <w:sz w:val="22"/>
          <w:szCs w:val="22"/>
        </w:rPr>
        <w:t xml:space="preserve">2010 </w:t>
      </w:r>
      <w:r w:rsidR="00FE127C" w:rsidRPr="00BA4F0D">
        <w:rPr>
          <w:rFonts w:ascii="Arial Narrow" w:hAnsi="Arial Narrow"/>
          <w:bCs/>
          <w:sz w:val="22"/>
          <w:szCs w:val="22"/>
        </w:rPr>
        <w:t>–</w:t>
      </w:r>
      <w:r w:rsidR="00612DBB" w:rsidRPr="00BA4F0D">
        <w:rPr>
          <w:rFonts w:ascii="Arial Narrow" w:hAnsi="Arial Narrow"/>
          <w:bCs/>
          <w:sz w:val="22"/>
          <w:szCs w:val="22"/>
        </w:rPr>
        <w:t xml:space="preserve"> </w:t>
      </w:r>
      <w:r w:rsidRPr="00BA4F0D">
        <w:rPr>
          <w:rFonts w:ascii="Arial Narrow" w:hAnsi="Arial Narrow"/>
          <w:bCs/>
          <w:sz w:val="22"/>
          <w:szCs w:val="22"/>
        </w:rPr>
        <w:t>06/</w:t>
      </w:r>
      <w:r w:rsidR="00612DBB" w:rsidRPr="00BA4F0D">
        <w:rPr>
          <w:rFonts w:ascii="Arial Narrow" w:hAnsi="Arial Narrow"/>
          <w:bCs/>
          <w:sz w:val="22"/>
          <w:szCs w:val="22"/>
        </w:rPr>
        <w:t>2012</w:t>
      </w:r>
      <w:r w:rsidR="00612DBB" w:rsidRPr="00BA4F0D">
        <w:rPr>
          <w:rFonts w:ascii="Arial Narrow" w:hAnsi="Arial Narrow"/>
          <w:bCs/>
          <w:sz w:val="22"/>
          <w:szCs w:val="22"/>
        </w:rPr>
        <w:tab/>
      </w:r>
      <w:r w:rsidR="00C8306F" w:rsidRPr="00BA4F0D">
        <w:rPr>
          <w:rFonts w:ascii="Arial Narrow" w:hAnsi="Arial Narrow"/>
          <w:bCs/>
          <w:sz w:val="22"/>
          <w:szCs w:val="22"/>
        </w:rPr>
        <w:t>Dean’s Scholar</w:t>
      </w:r>
      <w:r w:rsidR="00A44B9E" w:rsidRPr="00BA4F0D">
        <w:rPr>
          <w:rFonts w:ascii="Arial Narrow" w:hAnsi="Arial Narrow"/>
          <w:bCs/>
          <w:sz w:val="22"/>
          <w:szCs w:val="22"/>
        </w:rPr>
        <w:t>, University of Chicago</w:t>
      </w:r>
      <w:r w:rsidR="005952A3" w:rsidRPr="00BA4F0D">
        <w:rPr>
          <w:rFonts w:ascii="Arial Narrow" w:hAnsi="Arial Narrow"/>
          <w:bCs/>
          <w:sz w:val="22"/>
          <w:szCs w:val="22"/>
        </w:rPr>
        <w:t xml:space="preserve"> (full tuition)</w:t>
      </w:r>
      <w:r w:rsidR="005952A3" w:rsidRPr="00BA4F0D">
        <w:rPr>
          <w:rFonts w:ascii="Arial Narrow" w:hAnsi="Arial Narrow"/>
          <w:bCs/>
          <w:sz w:val="22"/>
          <w:szCs w:val="22"/>
        </w:rPr>
        <w:tab/>
      </w:r>
      <w:r w:rsidR="00A44B9E" w:rsidRPr="00BA4F0D">
        <w:rPr>
          <w:rFonts w:ascii="Arial Narrow" w:hAnsi="Arial Narrow"/>
          <w:bCs/>
          <w:sz w:val="22"/>
          <w:szCs w:val="22"/>
        </w:rPr>
        <w:tab/>
      </w:r>
      <w:r w:rsidR="00A44B9E" w:rsidRPr="00BA4F0D">
        <w:rPr>
          <w:rFonts w:ascii="Arial Narrow" w:hAnsi="Arial Narrow"/>
          <w:bCs/>
          <w:sz w:val="22"/>
          <w:szCs w:val="22"/>
        </w:rPr>
        <w:tab/>
      </w:r>
      <w:r w:rsidR="00A44B9E" w:rsidRPr="00BA4F0D">
        <w:rPr>
          <w:rFonts w:ascii="Arial Narrow" w:hAnsi="Arial Narrow"/>
          <w:bCs/>
          <w:sz w:val="22"/>
          <w:szCs w:val="22"/>
        </w:rPr>
        <w:tab/>
      </w:r>
      <w:r w:rsidR="00A44B9E" w:rsidRPr="00BA4F0D">
        <w:rPr>
          <w:rFonts w:ascii="Arial Narrow" w:hAnsi="Arial Narrow"/>
          <w:bCs/>
          <w:sz w:val="22"/>
          <w:szCs w:val="22"/>
        </w:rPr>
        <w:tab/>
      </w:r>
    </w:p>
    <w:p w14:paraId="33FC9F06" w14:textId="77777777" w:rsidR="00210ACD" w:rsidRPr="00BA4F0D" w:rsidRDefault="00F139FA" w:rsidP="00EF463F">
      <w:pPr>
        <w:widowControl w:val="0"/>
        <w:tabs>
          <w:tab w:val="left" w:pos="1710"/>
          <w:tab w:val="left" w:pos="1800"/>
        </w:tabs>
        <w:spacing w:after="80"/>
        <w:ind w:left="1710" w:hanging="1710"/>
        <w:jc w:val="both"/>
        <w:rPr>
          <w:rFonts w:ascii="Arial Narrow" w:hAnsi="Arial Narrow"/>
          <w:bCs/>
          <w:sz w:val="22"/>
          <w:szCs w:val="22"/>
        </w:rPr>
      </w:pPr>
      <w:r w:rsidRPr="00BA4F0D">
        <w:rPr>
          <w:rFonts w:ascii="Arial Narrow" w:hAnsi="Arial Narrow"/>
          <w:bCs/>
          <w:sz w:val="22"/>
          <w:szCs w:val="22"/>
        </w:rPr>
        <w:t xml:space="preserve">09/2000 </w:t>
      </w:r>
      <w:r w:rsidR="00FE127C" w:rsidRPr="00BA4F0D">
        <w:rPr>
          <w:rFonts w:ascii="Arial Narrow" w:hAnsi="Arial Narrow"/>
          <w:bCs/>
          <w:sz w:val="22"/>
          <w:szCs w:val="22"/>
        </w:rPr>
        <w:t>–</w:t>
      </w:r>
      <w:r w:rsidR="00612DBB" w:rsidRPr="00BA4F0D">
        <w:rPr>
          <w:rFonts w:ascii="Arial Narrow" w:hAnsi="Arial Narrow"/>
          <w:bCs/>
          <w:sz w:val="22"/>
          <w:szCs w:val="22"/>
        </w:rPr>
        <w:t xml:space="preserve"> </w:t>
      </w:r>
      <w:r w:rsidRPr="00BA4F0D">
        <w:rPr>
          <w:rFonts w:ascii="Arial Narrow" w:hAnsi="Arial Narrow"/>
          <w:bCs/>
          <w:sz w:val="22"/>
          <w:szCs w:val="22"/>
        </w:rPr>
        <w:t>05/</w:t>
      </w:r>
      <w:r w:rsidR="00612DBB" w:rsidRPr="00BA4F0D">
        <w:rPr>
          <w:rFonts w:ascii="Arial Narrow" w:hAnsi="Arial Narrow"/>
          <w:bCs/>
          <w:sz w:val="22"/>
          <w:szCs w:val="22"/>
        </w:rPr>
        <w:t>2004</w:t>
      </w:r>
      <w:r w:rsidR="00612DBB" w:rsidRPr="00BA4F0D">
        <w:rPr>
          <w:rFonts w:ascii="Arial Narrow" w:hAnsi="Arial Narrow"/>
          <w:bCs/>
          <w:sz w:val="22"/>
          <w:szCs w:val="22"/>
        </w:rPr>
        <w:tab/>
      </w:r>
      <w:r w:rsidR="00C8306F" w:rsidRPr="00BA4F0D">
        <w:rPr>
          <w:rFonts w:ascii="Arial Narrow" w:hAnsi="Arial Narrow"/>
          <w:bCs/>
          <w:sz w:val="22"/>
          <w:szCs w:val="22"/>
        </w:rPr>
        <w:t>Justice Louis D. Brandeis Sc</w:t>
      </w:r>
      <w:r w:rsidR="00A44B9E" w:rsidRPr="00BA4F0D">
        <w:rPr>
          <w:rFonts w:ascii="Arial Narrow" w:hAnsi="Arial Narrow"/>
          <w:bCs/>
          <w:sz w:val="22"/>
          <w:szCs w:val="22"/>
        </w:rPr>
        <w:t>holar, Brandeis University</w:t>
      </w:r>
      <w:r w:rsidR="005952A3" w:rsidRPr="00BA4F0D">
        <w:rPr>
          <w:rFonts w:ascii="Arial Narrow" w:hAnsi="Arial Narrow"/>
          <w:bCs/>
          <w:sz w:val="22"/>
          <w:szCs w:val="22"/>
        </w:rPr>
        <w:t xml:space="preserve"> ($19,000/year)</w:t>
      </w:r>
      <w:r w:rsidR="00A44B9E" w:rsidRPr="00BA4F0D">
        <w:rPr>
          <w:rFonts w:ascii="Arial Narrow" w:hAnsi="Arial Narrow"/>
          <w:bCs/>
          <w:sz w:val="22"/>
          <w:szCs w:val="22"/>
        </w:rPr>
        <w:tab/>
      </w:r>
      <w:r w:rsidR="00A44B9E" w:rsidRPr="00BA4F0D">
        <w:rPr>
          <w:rFonts w:ascii="Arial Narrow" w:hAnsi="Arial Narrow"/>
          <w:bCs/>
          <w:sz w:val="22"/>
          <w:szCs w:val="22"/>
        </w:rPr>
        <w:tab/>
      </w:r>
      <w:r w:rsidR="00A44B9E" w:rsidRPr="00BA4F0D">
        <w:rPr>
          <w:rFonts w:ascii="Arial Narrow" w:hAnsi="Arial Narrow"/>
          <w:bCs/>
          <w:sz w:val="22"/>
          <w:szCs w:val="22"/>
        </w:rPr>
        <w:tab/>
      </w:r>
    </w:p>
    <w:p w14:paraId="7D6D6977" w14:textId="77777777" w:rsidR="00591A9B" w:rsidRPr="00BA4F0D" w:rsidRDefault="00591A9B" w:rsidP="00EF463F">
      <w:pPr>
        <w:widowControl w:val="0"/>
        <w:tabs>
          <w:tab w:val="left" w:pos="1665"/>
        </w:tabs>
        <w:jc w:val="both"/>
        <w:rPr>
          <w:rFonts w:ascii="Arial Narrow" w:hAnsi="Arial Narrow"/>
          <w:bCs/>
          <w:sz w:val="30"/>
          <w:szCs w:val="30"/>
        </w:rPr>
      </w:pPr>
    </w:p>
    <w:p w14:paraId="6973F496" w14:textId="77777777" w:rsidR="00616323" w:rsidRPr="00BA4F0D" w:rsidRDefault="009B3DCB"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Peer-Review</w:t>
      </w:r>
      <w:r w:rsidR="00013CDF" w:rsidRPr="00BA4F0D">
        <w:rPr>
          <w:rFonts w:ascii="Arial Narrow" w:hAnsi="Arial Narrow"/>
          <w:bCs/>
          <w:smallCaps/>
          <w:sz w:val="25"/>
          <w:szCs w:val="25"/>
          <w:u w:val="single"/>
        </w:rPr>
        <w:t>ed Journal Articles</w:t>
      </w:r>
    </w:p>
    <w:p w14:paraId="207B1029" w14:textId="77777777" w:rsidR="0001161A" w:rsidRPr="00BA4F0D" w:rsidRDefault="0001161A" w:rsidP="00EF463F">
      <w:pPr>
        <w:widowControl w:val="0"/>
        <w:tabs>
          <w:tab w:val="left" w:pos="1665"/>
        </w:tabs>
        <w:jc w:val="both"/>
        <w:rPr>
          <w:rFonts w:ascii="Arial Narrow" w:hAnsi="Arial Narrow"/>
          <w:bCs/>
          <w:i/>
          <w:sz w:val="18"/>
          <w:szCs w:val="18"/>
        </w:rPr>
      </w:pPr>
    </w:p>
    <w:p w14:paraId="782DC8EE" w14:textId="0651807D" w:rsidR="00801117" w:rsidRPr="00E3449F" w:rsidRDefault="00801117" w:rsidP="00801117">
      <w:pPr>
        <w:widowControl w:val="0"/>
        <w:tabs>
          <w:tab w:val="left" w:pos="1665"/>
        </w:tabs>
        <w:ind w:left="360" w:hanging="360"/>
        <w:jc w:val="both"/>
        <w:rPr>
          <w:rFonts w:ascii="Arial Narrow" w:hAnsi="Arial Narrow"/>
          <w:bCs/>
          <w:i/>
          <w:iCs/>
          <w:sz w:val="22"/>
          <w:szCs w:val="22"/>
        </w:rPr>
      </w:pPr>
      <w:r w:rsidRPr="00BA4F0D">
        <w:rPr>
          <w:rFonts w:ascii="Arial Narrow" w:hAnsi="Arial Narrow"/>
          <w:b/>
          <w:bCs/>
          <w:sz w:val="22"/>
          <w:szCs w:val="22"/>
        </w:rPr>
        <w:t xml:space="preserve">Schwartz, K. </w:t>
      </w:r>
      <w:r>
        <w:rPr>
          <w:rFonts w:ascii="Arial Narrow" w:hAnsi="Arial Narrow"/>
          <w:bCs/>
          <w:sz w:val="22"/>
          <w:szCs w:val="22"/>
        </w:rPr>
        <w:t xml:space="preserve">Cappella, E., </w:t>
      </w:r>
      <w:r w:rsidRPr="00BA4F0D">
        <w:rPr>
          <w:rFonts w:ascii="Arial Narrow" w:hAnsi="Arial Narrow"/>
          <w:bCs/>
          <w:sz w:val="22"/>
          <w:szCs w:val="22"/>
        </w:rPr>
        <w:t>Aber, J.L.</w:t>
      </w:r>
      <w:r>
        <w:rPr>
          <w:rFonts w:ascii="Arial Narrow" w:hAnsi="Arial Narrow"/>
          <w:bCs/>
          <w:sz w:val="22"/>
          <w:szCs w:val="22"/>
        </w:rPr>
        <w:t>, Scott, M.A., Wolf, S., &amp; Behrman, J.R.</w:t>
      </w:r>
      <w:r w:rsidRPr="00BA4F0D">
        <w:rPr>
          <w:rFonts w:ascii="Arial Narrow" w:hAnsi="Arial Narrow"/>
          <w:bCs/>
          <w:sz w:val="22"/>
          <w:szCs w:val="22"/>
        </w:rPr>
        <w:t xml:space="preserve"> (</w:t>
      </w:r>
      <w:r w:rsidR="00E3449F">
        <w:rPr>
          <w:rFonts w:ascii="Arial Narrow" w:hAnsi="Arial Narrow"/>
          <w:bCs/>
          <w:sz w:val="22"/>
          <w:szCs w:val="22"/>
        </w:rPr>
        <w:t>2019</w:t>
      </w:r>
      <w:r w:rsidRPr="00BA4F0D">
        <w:rPr>
          <w:rFonts w:ascii="Arial Narrow" w:hAnsi="Arial Narrow"/>
          <w:bCs/>
          <w:sz w:val="22"/>
          <w:szCs w:val="22"/>
        </w:rPr>
        <w:t xml:space="preserve">). </w:t>
      </w:r>
      <w:r>
        <w:rPr>
          <w:rFonts w:ascii="Arial Narrow" w:hAnsi="Arial Narrow"/>
          <w:bCs/>
          <w:sz w:val="22"/>
          <w:szCs w:val="22"/>
        </w:rPr>
        <w:t>Early childhood teachers' lives in context: Implications for professional development in under-resourced a</w:t>
      </w:r>
      <w:r w:rsidRPr="00924E8A">
        <w:rPr>
          <w:rFonts w:ascii="Arial Narrow" w:hAnsi="Arial Narrow"/>
          <w:bCs/>
          <w:sz w:val="22"/>
          <w:szCs w:val="22"/>
        </w:rPr>
        <w:t>reas</w:t>
      </w:r>
      <w:r>
        <w:rPr>
          <w:rFonts w:ascii="Arial Narrow" w:hAnsi="Arial Narrow"/>
          <w:bCs/>
          <w:sz w:val="22"/>
          <w:szCs w:val="22"/>
        </w:rPr>
        <w:t xml:space="preserve">. </w:t>
      </w:r>
      <w:r w:rsidRPr="00BA4F0D">
        <w:rPr>
          <w:rFonts w:ascii="Arial Narrow" w:hAnsi="Arial Narrow"/>
          <w:bCs/>
          <w:i/>
          <w:sz w:val="22"/>
          <w:szCs w:val="22"/>
        </w:rPr>
        <w:t>American Journal of Community Psychology</w:t>
      </w:r>
      <w:r w:rsidRPr="00BA4F0D">
        <w:rPr>
          <w:rFonts w:ascii="Arial Narrow" w:hAnsi="Arial Narrow"/>
          <w:bCs/>
          <w:sz w:val="22"/>
          <w:szCs w:val="22"/>
        </w:rPr>
        <w:t>.</w:t>
      </w:r>
      <w:r w:rsidR="00E3449F">
        <w:rPr>
          <w:rFonts w:ascii="Arial Narrow" w:hAnsi="Arial Narrow"/>
          <w:bCs/>
          <w:sz w:val="22"/>
          <w:szCs w:val="22"/>
        </w:rPr>
        <w:t xml:space="preserve"> d</w:t>
      </w:r>
      <w:r w:rsidR="00E3449F" w:rsidRPr="00E3449F">
        <w:rPr>
          <w:rFonts w:ascii="Arial Narrow" w:hAnsi="Arial Narrow"/>
          <w:bCs/>
          <w:sz w:val="22"/>
          <w:szCs w:val="22"/>
        </w:rPr>
        <w:t>oi:10.1002/ajcp.12325</w:t>
      </w:r>
    </w:p>
    <w:p w14:paraId="13936D90" w14:textId="77777777" w:rsidR="00801117" w:rsidRDefault="00801117" w:rsidP="00B351D5">
      <w:pPr>
        <w:widowControl w:val="0"/>
        <w:tabs>
          <w:tab w:val="left" w:pos="1665"/>
        </w:tabs>
        <w:ind w:left="360" w:hanging="360"/>
        <w:jc w:val="both"/>
        <w:rPr>
          <w:rFonts w:ascii="Arial Narrow" w:hAnsi="Arial Narrow"/>
          <w:b/>
          <w:bCs/>
          <w:sz w:val="22"/>
          <w:szCs w:val="22"/>
        </w:rPr>
      </w:pPr>
    </w:p>
    <w:p w14:paraId="71B72BF3" w14:textId="249A3109" w:rsidR="00B351D5" w:rsidRPr="00E3449F" w:rsidRDefault="00B351D5" w:rsidP="00B351D5">
      <w:pPr>
        <w:widowControl w:val="0"/>
        <w:tabs>
          <w:tab w:val="left" w:pos="1665"/>
        </w:tabs>
        <w:ind w:left="360" w:hanging="360"/>
        <w:jc w:val="both"/>
        <w:rPr>
          <w:rFonts w:ascii="Arial Narrow" w:hAnsi="Arial Narrow"/>
          <w:bCs/>
          <w:iCs/>
          <w:sz w:val="22"/>
          <w:szCs w:val="22"/>
        </w:rPr>
      </w:pPr>
      <w:r w:rsidRPr="00BA4F0D">
        <w:rPr>
          <w:rFonts w:ascii="Arial Narrow" w:hAnsi="Arial Narrow"/>
          <w:b/>
          <w:bCs/>
          <w:sz w:val="22"/>
          <w:szCs w:val="22"/>
        </w:rPr>
        <w:lastRenderedPageBreak/>
        <w:t xml:space="preserve">Schwartz, K. </w:t>
      </w:r>
      <w:r w:rsidRPr="00BA4F0D">
        <w:rPr>
          <w:rFonts w:ascii="Arial Narrow" w:hAnsi="Arial Narrow"/>
          <w:bCs/>
          <w:sz w:val="22"/>
          <w:szCs w:val="22"/>
        </w:rPr>
        <w:t>Cappella, E., &amp; Aber, J.L. (</w:t>
      </w:r>
      <w:r w:rsidR="00E3449F">
        <w:rPr>
          <w:rFonts w:ascii="Arial Narrow" w:hAnsi="Arial Narrow"/>
          <w:bCs/>
          <w:sz w:val="22"/>
          <w:szCs w:val="22"/>
        </w:rPr>
        <w:t>2019</w:t>
      </w:r>
      <w:r w:rsidRPr="00BA4F0D">
        <w:rPr>
          <w:rFonts w:ascii="Arial Narrow" w:hAnsi="Arial Narrow"/>
          <w:bCs/>
          <w:sz w:val="22"/>
          <w:szCs w:val="22"/>
        </w:rPr>
        <w:t xml:space="preserve">). Teachers’ lives in context: A framework for understanding barriers to high quality teaching within resource deprived settings. </w:t>
      </w:r>
      <w:r w:rsidRPr="00BA4F0D">
        <w:rPr>
          <w:rFonts w:ascii="Arial Narrow" w:hAnsi="Arial Narrow"/>
          <w:bCs/>
          <w:i/>
          <w:sz w:val="22"/>
          <w:szCs w:val="22"/>
        </w:rPr>
        <w:t>Journal of Research on Educational Effectiveness</w:t>
      </w:r>
      <w:r w:rsidR="00E3449F">
        <w:rPr>
          <w:rFonts w:ascii="Arial Narrow" w:hAnsi="Arial Narrow"/>
          <w:bCs/>
          <w:i/>
          <w:sz w:val="22"/>
          <w:szCs w:val="22"/>
        </w:rPr>
        <w:t>, 12(</w:t>
      </w:r>
      <w:r w:rsidR="00E3449F">
        <w:rPr>
          <w:rFonts w:ascii="Arial Narrow" w:hAnsi="Arial Narrow"/>
          <w:bCs/>
          <w:iCs/>
          <w:sz w:val="22"/>
          <w:szCs w:val="22"/>
        </w:rPr>
        <w:t>1): 160-190. doi:10.1080/19345747.2018.1502385</w:t>
      </w:r>
    </w:p>
    <w:p w14:paraId="1B1DFE78" w14:textId="77777777" w:rsidR="00B351D5" w:rsidRDefault="00B351D5" w:rsidP="009F425F">
      <w:pPr>
        <w:widowControl w:val="0"/>
        <w:tabs>
          <w:tab w:val="left" w:pos="1665"/>
        </w:tabs>
        <w:ind w:left="360" w:hanging="360"/>
        <w:jc w:val="both"/>
        <w:rPr>
          <w:rFonts w:ascii="Arial Narrow" w:hAnsi="Arial Narrow"/>
          <w:bCs/>
          <w:sz w:val="22"/>
          <w:szCs w:val="22"/>
        </w:rPr>
      </w:pPr>
    </w:p>
    <w:p w14:paraId="2E352232" w14:textId="02EA21D8" w:rsidR="009F425F" w:rsidRPr="009F425F" w:rsidRDefault="009F425F" w:rsidP="009F425F">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 xml:space="preserve">Cappella, E., </w:t>
      </w:r>
      <w:r w:rsidRPr="00BA4F0D">
        <w:rPr>
          <w:rFonts w:ascii="Arial Narrow" w:hAnsi="Arial Narrow"/>
          <w:b/>
          <w:bCs/>
          <w:sz w:val="22"/>
          <w:szCs w:val="22"/>
        </w:rPr>
        <w:t>Schwartz, K.</w:t>
      </w:r>
      <w:r w:rsidRPr="00BA4F0D">
        <w:rPr>
          <w:rFonts w:ascii="Arial Narrow" w:hAnsi="Arial Narrow"/>
          <w:bCs/>
          <w:sz w:val="22"/>
          <w:szCs w:val="22"/>
        </w:rPr>
        <w:t>, Kim, H. Y., Hill, J.</w:t>
      </w:r>
      <w:r>
        <w:rPr>
          <w:rFonts w:ascii="Arial Narrow" w:hAnsi="Arial Narrow"/>
          <w:bCs/>
          <w:sz w:val="22"/>
          <w:szCs w:val="22"/>
        </w:rPr>
        <w:t>, &amp; Seidman, E.</w:t>
      </w:r>
      <w:r w:rsidRPr="00BA4F0D">
        <w:rPr>
          <w:rFonts w:ascii="Arial Narrow" w:hAnsi="Arial Narrow"/>
          <w:bCs/>
          <w:sz w:val="22"/>
          <w:szCs w:val="22"/>
        </w:rPr>
        <w:t xml:space="preserve"> (</w:t>
      </w:r>
      <w:r>
        <w:rPr>
          <w:rFonts w:ascii="Arial Narrow" w:hAnsi="Arial Narrow"/>
          <w:bCs/>
          <w:sz w:val="22"/>
          <w:szCs w:val="22"/>
        </w:rPr>
        <w:t>2017</w:t>
      </w:r>
      <w:r w:rsidRPr="00BA4F0D">
        <w:rPr>
          <w:rFonts w:ascii="Arial Narrow" w:hAnsi="Arial Narrow"/>
          <w:bCs/>
          <w:sz w:val="22"/>
          <w:szCs w:val="22"/>
        </w:rPr>
        <w:t xml:space="preserve">). A national sample of 8th grade students: </w:t>
      </w:r>
      <w:r>
        <w:rPr>
          <w:rFonts w:ascii="Arial Narrow" w:hAnsi="Arial Narrow"/>
          <w:bCs/>
          <w:sz w:val="22"/>
          <w:szCs w:val="22"/>
        </w:rPr>
        <w:t>The impact of middle grade schools on academic and psychosocial c</w:t>
      </w:r>
      <w:r w:rsidRPr="009F425F">
        <w:rPr>
          <w:rFonts w:ascii="Arial Narrow" w:hAnsi="Arial Narrow"/>
          <w:bCs/>
          <w:sz w:val="22"/>
          <w:szCs w:val="22"/>
        </w:rPr>
        <w:t>ompetence</w:t>
      </w:r>
      <w:r>
        <w:rPr>
          <w:rFonts w:ascii="Arial Narrow" w:hAnsi="Arial Narrow"/>
          <w:bCs/>
          <w:sz w:val="22"/>
          <w:szCs w:val="22"/>
        </w:rPr>
        <w:t>.</w:t>
      </w:r>
      <w:r w:rsidRPr="00BA4F0D">
        <w:rPr>
          <w:rFonts w:ascii="Arial Narrow" w:hAnsi="Arial Narrow"/>
          <w:bCs/>
          <w:sz w:val="22"/>
          <w:szCs w:val="22"/>
        </w:rPr>
        <w:t xml:space="preserve"> </w:t>
      </w:r>
      <w:r w:rsidRPr="00BA4F0D">
        <w:rPr>
          <w:rFonts w:ascii="Arial Narrow" w:hAnsi="Arial Narrow"/>
          <w:bCs/>
          <w:i/>
          <w:sz w:val="22"/>
          <w:szCs w:val="22"/>
        </w:rPr>
        <w:t>Journal of Early Adolescence</w:t>
      </w:r>
      <w:r w:rsidR="00E3449F">
        <w:rPr>
          <w:rFonts w:ascii="Arial Narrow" w:hAnsi="Arial Narrow"/>
          <w:bCs/>
          <w:i/>
          <w:sz w:val="22"/>
          <w:szCs w:val="22"/>
        </w:rPr>
        <w:t>, 39(</w:t>
      </w:r>
      <w:r w:rsidR="00E3449F">
        <w:rPr>
          <w:rFonts w:ascii="Arial Narrow" w:hAnsi="Arial Narrow"/>
          <w:bCs/>
          <w:iCs/>
          <w:sz w:val="22"/>
          <w:szCs w:val="22"/>
        </w:rPr>
        <w:t xml:space="preserve">2): </w:t>
      </w:r>
      <w:r w:rsidR="0034515A">
        <w:rPr>
          <w:rFonts w:ascii="Arial Narrow" w:hAnsi="Arial Narrow"/>
          <w:bCs/>
          <w:iCs/>
          <w:sz w:val="22"/>
          <w:szCs w:val="22"/>
        </w:rPr>
        <w:t>167-200</w:t>
      </w:r>
      <w:r w:rsidRPr="00BA4F0D">
        <w:rPr>
          <w:rFonts w:ascii="Arial Narrow" w:hAnsi="Arial Narrow"/>
          <w:bCs/>
          <w:i/>
          <w:sz w:val="22"/>
          <w:szCs w:val="22"/>
        </w:rPr>
        <w:t>.</w:t>
      </w:r>
      <w:r>
        <w:rPr>
          <w:rFonts w:ascii="Arial Narrow" w:hAnsi="Arial Narrow"/>
          <w:bCs/>
          <w:i/>
          <w:sz w:val="22"/>
          <w:szCs w:val="22"/>
        </w:rPr>
        <w:t xml:space="preserve"> </w:t>
      </w:r>
      <w:r>
        <w:rPr>
          <w:rFonts w:ascii="Arial Narrow" w:hAnsi="Arial Narrow"/>
          <w:bCs/>
          <w:sz w:val="22"/>
          <w:szCs w:val="22"/>
        </w:rPr>
        <w:t>doi.10.1177/0272431617735653</w:t>
      </w:r>
    </w:p>
    <w:p w14:paraId="64B927B4" w14:textId="77777777" w:rsidR="009F425F" w:rsidRDefault="009F425F" w:rsidP="00137838">
      <w:pPr>
        <w:widowControl w:val="0"/>
        <w:tabs>
          <w:tab w:val="left" w:pos="1665"/>
        </w:tabs>
        <w:ind w:left="360" w:hanging="360"/>
        <w:jc w:val="both"/>
        <w:rPr>
          <w:rFonts w:ascii="Arial Narrow" w:hAnsi="Arial Narrow"/>
          <w:b/>
          <w:bCs/>
          <w:sz w:val="22"/>
          <w:szCs w:val="22"/>
        </w:rPr>
      </w:pPr>
    </w:p>
    <w:p w14:paraId="2C27BD6D" w14:textId="3474B772" w:rsidR="00137838" w:rsidRPr="00BA4F0D" w:rsidRDefault="00137838" w:rsidP="00137838">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Cappella, E., &amp; Seidman, E. (2015). Extracurricular Participation and Course Performance in the Middle Grades: A Study of Low-Income, Urban Youth. </w:t>
      </w:r>
      <w:r w:rsidRPr="00BA4F0D">
        <w:rPr>
          <w:rFonts w:ascii="Arial Narrow" w:hAnsi="Arial Narrow"/>
          <w:bCs/>
          <w:i/>
          <w:sz w:val="22"/>
          <w:szCs w:val="22"/>
        </w:rPr>
        <w:t>American Journal of Community Psychology</w:t>
      </w:r>
      <w:r w:rsidR="0034515A">
        <w:rPr>
          <w:rFonts w:ascii="Arial Narrow" w:hAnsi="Arial Narrow"/>
          <w:bCs/>
          <w:i/>
          <w:sz w:val="22"/>
          <w:szCs w:val="22"/>
        </w:rPr>
        <w:t>, 56</w:t>
      </w:r>
      <w:r w:rsidR="0034515A">
        <w:rPr>
          <w:rFonts w:ascii="Arial Narrow" w:hAnsi="Arial Narrow"/>
          <w:bCs/>
          <w:iCs/>
          <w:sz w:val="22"/>
          <w:szCs w:val="22"/>
        </w:rPr>
        <w:t>(3-4): 307-320</w:t>
      </w:r>
      <w:r w:rsidRPr="00BA4F0D">
        <w:rPr>
          <w:rFonts w:ascii="Arial Narrow" w:hAnsi="Arial Narrow"/>
          <w:bCs/>
          <w:sz w:val="22"/>
          <w:szCs w:val="22"/>
        </w:rPr>
        <w:t xml:space="preserve">. </w:t>
      </w:r>
      <w:r w:rsidR="00C5302E" w:rsidRPr="00BA4F0D">
        <w:rPr>
          <w:rFonts w:ascii="Arial Narrow" w:hAnsi="Arial Narrow"/>
          <w:bCs/>
          <w:sz w:val="22"/>
          <w:szCs w:val="22"/>
        </w:rPr>
        <w:t>doi.</w:t>
      </w:r>
      <w:r w:rsidRPr="00BA4F0D">
        <w:rPr>
          <w:rFonts w:ascii="Arial Narrow" w:hAnsi="Arial Narrow"/>
          <w:bCs/>
          <w:sz w:val="22"/>
          <w:szCs w:val="22"/>
        </w:rPr>
        <w:t>10.1007/s10464-015-9752-9</w:t>
      </w:r>
    </w:p>
    <w:p w14:paraId="0B9AD1D9" w14:textId="77777777" w:rsidR="00137838" w:rsidRPr="00BA4F0D" w:rsidRDefault="00137838" w:rsidP="00EF463F">
      <w:pPr>
        <w:widowControl w:val="0"/>
        <w:tabs>
          <w:tab w:val="left" w:pos="1665"/>
        </w:tabs>
        <w:ind w:left="360" w:hanging="360"/>
        <w:jc w:val="both"/>
        <w:rPr>
          <w:rFonts w:ascii="Arial Narrow" w:hAnsi="Arial Narrow"/>
          <w:bCs/>
          <w:sz w:val="22"/>
          <w:szCs w:val="22"/>
        </w:rPr>
      </w:pPr>
    </w:p>
    <w:p w14:paraId="101751DC" w14:textId="713D6A87" w:rsidR="005D57AB" w:rsidRPr="00744547" w:rsidRDefault="00527E92" w:rsidP="00744547">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 xml:space="preserve">Kim, H. Y., </w:t>
      </w:r>
      <w:r w:rsidRPr="00BA4F0D">
        <w:rPr>
          <w:rFonts w:ascii="Arial Narrow" w:hAnsi="Arial Narrow"/>
          <w:b/>
          <w:bCs/>
          <w:sz w:val="22"/>
          <w:szCs w:val="22"/>
        </w:rPr>
        <w:t>Schwartz, K.,</w:t>
      </w:r>
      <w:r w:rsidRPr="00BA4F0D">
        <w:rPr>
          <w:rFonts w:ascii="Arial Narrow" w:hAnsi="Arial Narrow"/>
          <w:bCs/>
          <w:sz w:val="22"/>
          <w:szCs w:val="22"/>
        </w:rPr>
        <w:t xml:space="preserve"> Cappella, E., </w:t>
      </w:r>
      <w:r w:rsidR="003E2216" w:rsidRPr="00BA4F0D">
        <w:rPr>
          <w:rFonts w:ascii="Arial Narrow" w:hAnsi="Arial Narrow"/>
          <w:bCs/>
          <w:sz w:val="22"/>
          <w:szCs w:val="22"/>
        </w:rPr>
        <w:t xml:space="preserve">&amp; </w:t>
      </w:r>
      <w:r w:rsidRPr="00BA4F0D">
        <w:rPr>
          <w:rFonts w:ascii="Arial Narrow" w:hAnsi="Arial Narrow"/>
          <w:bCs/>
          <w:sz w:val="22"/>
          <w:szCs w:val="22"/>
        </w:rPr>
        <w:t>Seidman</w:t>
      </w:r>
      <w:r w:rsidR="00013CDF" w:rsidRPr="00BA4F0D">
        <w:rPr>
          <w:rFonts w:ascii="Arial Narrow" w:hAnsi="Arial Narrow"/>
          <w:bCs/>
          <w:sz w:val="22"/>
          <w:szCs w:val="22"/>
        </w:rPr>
        <w:t>, E. (2014</w:t>
      </w:r>
      <w:r w:rsidRPr="00BA4F0D">
        <w:rPr>
          <w:rFonts w:ascii="Arial Narrow" w:hAnsi="Arial Narrow"/>
          <w:bCs/>
          <w:sz w:val="22"/>
          <w:szCs w:val="22"/>
        </w:rPr>
        <w:t xml:space="preserve">). Navigating middle grades: Role of social contexts in middle school climate. </w:t>
      </w:r>
      <w:r w:rsidRPr="00BA4F0D">
        <w:rPr>
          <w:rFonts w:ascii="Arial Narrow" w:hAnsi="Arial Narrow"/>
          <w:bCs/>
          <w:i/>
          <w:sz w:val="22"/>
          <w:szCs w:val="22"/>
        </w:rPr>
        <w:t>American Journal of Community Psychology</w:t>
      </w:r>
      <w:r w:rsidR="0034515A">
        <w:rPr>
          <w:rFonts w:ascii="Arial Narrow" w:hAnsi="Arial Narrow"/>
          <w:bCs/>
          <w:i/>
          <w:sz w:val="22"/>
          <w:szCs w:val="22"/>
        </w:rPr>
        <w:t>, 54(</w:t>
      </w:r>
      <w:r w:rsidR="0034515A">
        <w:rPr>
          <w:rFonts w:ascii="Arial Narrow" w:hAnsi="Arial Narrow"/>
          <w:bCs/>
          <w:iCs/>
          <w:sz w:val="22"/>
          <w:szCs w:val="22"/>
        </w:rPr>
        <w:t>1-2): 28-45</w:t>
      </w:r>
      <w:r w:rsidR="00BF0938" w:rsidRPr="00BA4F0D">
        <w:rPr>
          <w:rFonts w:ascii="Arial Narrow" w:hAnsi="Arial Narrow"/>
          <w:bCs/>
          <w:sz w:val="22"/>
          <w:szCs w:val="22"/>
        </w:rPr>
        <w:t>.</w:t>
      </w:r>
      <w:r w:rsidR="00BF0938" w:rsidRPr="00BA4F0D">
        <w:t xml:space="preserve"> </w:t>
      </w:r>
      <w:r w:rsidR="00281869" w:rsidRPr="00BA4F0D">
        <w:rPr>
          <w:rFonts w:ascii="Arial Narrow" w:hAnsi="Arial Narrow"/>
          <w:bCs/>
          <w:sz w:val="22"/>
          <w:szCs w:val="22"/>
        </w:rPr>
        <w:t>doi.</w:t>
      </w:r>
      <w:r w:rsidR="00BF0938" w:rsidRPr="00BA4F0D">
        <w:rPr>
          <w:rFonts w:ascii="Arial Narrow" w:hAnsi="Arial Narrow"/>
          <w:bCs/>
          <w:sz w:val="22"/>
          <w:szCs w:val="22"/>
        </w:rPr>
        <w:t>10.1007/s10464-014-9659-x</w:t>
      </w:r>
      <w:r w:rsidR="00A81911" w:rsidRPr="00BA4F0D">
        <w:rPr>
          <w:rFonts w:ascii="Arial Narrow" w:hAnsi="Arial Narrow"/>
          <w:bCs/>
          <w:i/>
          <w:sz w:val="22"/>
          <w:szCs w:val="22"/>
        </w:rPr>
        <w:t xml:space="preserve"> </w:t>
      </w:r>
    </w:p>
    <w:p w14:paraId="0C75789B" w14:textId="77777777" w:rsidR="007557CA" w:rsidRPr="00BA4F0D" w:rsidRDefault="007557CA" w:rsidP="00D66CE7">
      <w:pPr>
        <w:widowControl w:val="0"/>
        <w:tabs>
          <w:tab w:val="left" w:pos="1665"/>
        </w:tabs>
        <w:jc w:val="both"/>
        <w:rPr>
          <w:rFonts w:ascii="Arial Narrow" w:hAnsi="Arial Narrow"/>
          <w:bCs/>
          <w:sz w:val="30"/>
          <w:szCs w:val="30"/>
        </w:rPr>
      </w:pPr>
    </w:p>
    <w:p w14:paraId="11A090E0" w14:textId="77777777" w:rsidR="007557CA" w:rsidRPr="00BA4F0D" w:rsidRDefault="007557CA"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Book Reviews</w:t>
      </w:r>
    </w:p>
    <w:p w14:paraId="57E2AE8D" w14:textId="77777777" w:rsidR="007557CA" w:rsidRPr="00BA4F0D" w:rsidRDefault="007557CA" w:rsidP="00EF463F">
      <w:pPr>
        <w:widowControl w:val="0"/>
        <w:tabs>
          <w:tab w:val="left" w:pos="1665"/>
        </w:tabs>
        <w:ind w:left="360" w:hanging="360"/>
        <w:jc w:val="both"/>
        <w:rPr>
          <w:rFonts w:ascii="Arial Narrow" w:hAnsi="Arial Narrow"/>
          <w:bCs/>
          <w:smallCaps/>
          <w:sz w:val="18"/>
          <w:szCs w:val="18"/>
          <w:u w:val="single"/>
        </w:rPr>
      </w:pPr>
    </w:p>
    <w:p w14:paraId="70D3EB02" w14:textId="62EA41D5" w:rsidR="00F72D91" w:rsidRPr="00F72D91" w:rsidRDefault="00F72D91" w:rsidP="00EF463F">
      <w:pPr>
        <w:widowControl w:val="0"/>
        <w:tabs>
          <w:tab w:val="left" w:pos="1665"/>
        </w:tabs>
        <w:ind w:left="360" w:hanging="360"/>
        <w:jc w:val="both"/>
        <w:rPr>
          <w:rFonts w:ascii="Arial Narrow" w:hAnsi="Arial Narrow"/>
          <w:bCs/>
          <w:i/>
          <w:sz w:val="22"/>
          <w:szCs w:val="22"/>
        </w:rPr>
      </w:pPr>
      <w:r>
        <w:rPr>
          <w:rFonts w:ascii="Arial Narrow" w:hAnsi="Arial Narrow"/>
          <w:b/>
          <w:bCs/>
          <w:sz w:val="22"/>
          <w:szCs w:val="22"/>
        </w:rPr>
        <w:t xml:space="preserve">Schwartz, K. </w:t>
      </w:r>
      <w:r>
        <w:rPr>
          <w:rFonts w:ascii="Arial Narrow" w:hAnsi="Arial Narrow"/>
          <w:bCs/>
          <w:sz w:val="22"/>
          <w:szCs w:val="22"/>
        </w:rPr>
        <w:t>(</w:t>
      </w:r>
      <w:r w:rsidR="00C73461">
        <w:rPr>
          <w:rFonts w:ascii="Arial Narrow" w:hAnsi="Arial Narrow"/>
          <w:bCs/>
          <w:sz w:val="22"/>
          <w:szCs w:val="22"/>
        </w:rPr>
        <w:t>2021, June</w:t>
      </w:r>
      <w:r>
        <w:rPr>
          <w:rFonts w:ascii="Arial Narrow" w:hAnsi="Arial Narrow"/>
          <w:bCs/>
          <w:sz w:val="22"/>
          <w:szCs w:val="22"/>
        </w:rPr>
        <w:t xml:space="preserve">). Book review: Early childhood development in humanitarian crises: South Sudanese refugees in Uganda by </w:t>
      </w:r>
      <w:proofErr w:type="spellStart"/>
      <w:r>
        <w:rPr>
          <w:rFonts w:ascii="Arial Narrow" w:hAnsi="Arial Narrow"/>
          <w:bCs/>
          <w:sz w:val="22"/>
          <w:szCs w:val="22"/>
        </w:rPr>
        <w:t>Sweta</w:t>
      </w:r>
      <w:proofErr w:type="spellEnd"/>
      <w:r>
        <w:rPr>
          <w:rFonts w:ascii="Arial Narrow" w:hAnsi="Arial Narrow"/>
          <w:bCs/>
          <w:sz w:val="22"/>
          <w:szCs w:val="22"/>
        </w:rPr>
        <w:t xml:space="preserve"> Shah. </w:t>
      </w:r>
      <w:r>
        <w:rPr>
          <w:rFonts w:ascii="Arial Narrow" w:hAnsi="Arial Narrow"/>
          <w:bCs/>
          <w:i/>
          <w:sz w:val="22"/>
          <w:szCs w:val="22"/>
        </w:rPr>
        <w:t>Jour</w:t>
      </w:r>
      <w:r w:rsidR="00C73461">
        <w:rPr>
          <w:rFonts w:ascii="Arial Narrow" w:hAnsi="Arial Narrow"/>
          <w:bCs/>
          <w:i/>
          <w:sz w:val="22"/>
          <w:szCs w:val="22"/>
        </w:rPr>
        <w:t>nal on Education in Emergencies, 7(1).</w:t>
      </w:r>
    </w:p>
    <w:p w14:paraId="458939BB" w14:textId="77777777" w:rsidR="00F72D91" w:rsidRDefault="00F72D91" w:rsidP="00EF463F">
      <w:pPr>
        <w:widowControl w:val="0"/>
        <w:tabs>
          <w:tab w:val="left" w:pos="1665"/>
        </w:tabs>
        <w:ind w:left="360" w:hanging="360"/>
        <w:jc w:val="both"/>
        <w:rPr>
          <w:rFonts w:ascii="Arial Narrow" w:hAnsi="Arial Narrow"/>
          <w:bCs/>
          <w:sz w:val="22"/>
          <w:szCs w:val="22"/>
        </w:rPr>
      </w:pPr>
    </w:p>
    <w:p w14:paraId="2E4F3483" w14:textId="5B33E48D" w:rsidR="007557CA" w:rsidRPr="00BA4F0D" w:rsidRDefault="007557CA" w:rsidP="00EF463F">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 xml:space="preserve">Seidman, E., &amp; </w:t>
      </w:r>
      <w:r w:rsidRPr="00BA4F0D">
        <w:rPr>
          <w:rFonts w:ascii="Arial Narrow" w:hAnsi="Arial Narrow"/>
          <w:b/>
          <w:bCs/>
          <w:sz w:val="22"/>
          <w:szCs w:val="22"/>
        </w:rPr>
        <w:t>Schwartz, K.</w:t>
      </w:r>
      <w:r w:rsidRPr="00BA4F0D">
        <w:rPr>
          <w:rFonts w:ascii="Arial Narrow" w:hAnsi="Arial Narrow"/>
          <w:bCs/>
          <w:sz w:val="22"/>
          <w:szCs w:val="22"/>
        </w:rPr>
        <w:t xml:space="preserve"> (2014</w:t>
      </w:r>
      <w:r w:rsidR="006E6661" w:rsidRPr="00BA4F0D">
        <w:rPr>
          <w:rFonts w:ascii="Arial Narrow" w:hAnsi="Arial Narrow"/>
          <w:bCs/>
          <w:sz w:val="22"/>
          <w:szCs w:val="22"/>
        </w:rPr>
        <w:t>, October</w:t>
      </w:r>
      <w:r w:rsidRPr="00BA4F0D">
        <w:rPr>
          <w:rFonts w:ascii="Arial Narrow" w:hAnsi="Arial Narrow"/>
          <w:bCs/>
          <w:sz w:val="22"/>
          <w:szCs w:val="22"/>
        </w:rPr>
        <w:t xml:space="preserve">). Engaging communities: Necessary but not sufficient for community based system dynamics. [Review of </w:t>
      </w:r>
      <w:r w:rsidRPr="00BA4F0D">
        <w:rPr>
          <w:rFonts w:ascii="Arial Narrow" w:hAnsi="Arial Narrow"/>
          <w:bCs/>
          <w:i/>
          <w:sz w:val="22"/>
          <w:szCs w:val="22"/>
        </w:rPr>
        <w:t xml:space="preserve">Community based system dynamics, </w:t>
      </w:r>
      <w:r w:rsidRPr="00BA4F0D">
        <w:rPr>
          <w:rFonts w:ascii="Arial Narrow" w:hAnsi="Arial Narrow"/>
          <w:bCs/>
          <w:sz w:val="22"/>
          <w:szCs w:val="22"/>
        </w:rPr>
        <w:t xml:space="preserve">by Peter S. </w:t>
      </w:r>
      <w:proofErr w:type="spellStart"/>
      <w:r w:rsidRPr="00BA4F0D">
        <w:rPr>
          <w:rFonts w:ascii="Arial Narrow" w:hAnsi="Arial Narrow"/>
          <w:bCs/>
          <w:sz w:val="22"/>
          <w:szCs w:val="22"/>
        </w:rPr>
        <w:t>Hovmand</w:t>
      </w:r>
      <w:proofErr w:type="spellEnd"/>
      <w:r w:rsidRPr="00BA4F0D">
        <w:rPr>
          <w:rFonts w:ascii="Arial Narrow" w:hAnsi="Arial Narrow"/>
          <w:bCs/>
          <w:sz w:val="22"/>
          <w:szCs w:val="22"/>
        </w:rPr>
        <w:t xml:space="preserve">]. </w:t>
      </w:r>
      <w:proofErr w:type="spellStart"/>
      <w:r w:rsidRPr="00BA4F0D">
        <w:rPr>
          <w:rFonts w:ascii="Arial Narrow" w:hAnsi="Arial Narrow"/>
          <w:bCs/>
          <w:i/>
          <w:sz w:val="22"/>
          <w:szCs w:val="22"/>
        </w:rPr>
        <w:t>PsycCRITIQUES</w:t>
      </w:r>
      <w:proofErr w:type="spellEnd"/>
      <w:r w:rsidRPr="00BA4F0D">
        <w:rPr>
          <w:rFonts w:ascii="Arial Narrow" w:hAnsi="Arial Narrow"/>
          <w:bCs/>
          <w:i/>
          <w:sz w:val="22"/>
          <w:szCs w:val="22"/>
        </w:rPr>
        <w:t>, 59(</w:t>
      </w:r>
      <w:r w:rsidRPr="00BA4F0D">
        <w:rPr>
          <w:rFonts w:ascii="Arial Narrow" w:hAnsi="Arial Narrow"/>
          <w:bCs/>
          <w:sz w:val="22"/>
          <w:szCs w:val="22"/>
        </w:rPr>
        <w:t xml:space="preserve">41). </w:t>
      </w:r>
    </w:p>
    <w:p w14:paraId="2F9E3E89" w14:textId="77777777" w:rsidR="00D32147" w:rsidRPr="00BA4F0D" w:rsidRDefault="00D32147" w:rsidP="00EF463F">
      <w:pPr>
        <w:widowControl w:val="0"/>
        <w:tabs>
          <w:tab w:val="left" w:pos="1665"/>
        </w:tabs>
        <w:jc w:val="both"/>
        <w:rPr>
          <w:rFonts w:ascii="Arial Narrow" w:hAnsi="Arial Narrow"/>
          <w:bCs/>
          <w:smallCaps/>
          <w:sz w:val="30"/>
          <w:szCs w:val="30"/>
          <w:u w:val="single"/>
        </w:rPr>
      </w:pPr>
    </w:p>
    <w:p w14:paraId="64D1E968" w14:textId="77777777" w:rsidR="00581C39" w:rsidRPr="00BA4F0D" w:rsidRDefault="00581C39"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Invited Presentations</w:t>
      </w:r>
    </w:p>
    <w:p w14:paraId="63F41A3D" w14:textId="77777777" w:rsidR="00581C39" w:rsidRPr="00BA4F0D" w:rsidRDefault="00581C39" w:rsidP="00EF463F">
      <w:pPr>
        <w:widowControl w:val="0"/>
        <w:tabs>
          <w:tab w:val="left" w:pos="1665"/>
        </w:tabs>
        <w:jc w:val="both"/>
        <w:rPr>
          <w:rFonts w:ascii="Arial Narrow" w:hAnsi="Arial Narrow"/>
          <w:b/>
          <w:bCs/>
          <w:sz w:val="16"/>
          <w:szCs w:val="16"/>
        </w:rPr>
      </w:pPr>
      <w:r w:rsidRPr="00BA4F0D">
        <w:rPr>
          <w:rFonts w:ascii="Arial Narrow" w:hAnsi="Arial Narrow"/>
          <w:b/>
          <w:bCs/>
          <w:sz w:val="16"/>
          <w:szCs w:val="16"/>
        </w:rPr>
        <w:tab/>
      </w:r>
      <w:r w:rsidRPr="00BA4F0D">
        <w:rPr>
          <w:rFonts w:ascii="Arial Narrow" w:hAnsi="Arial Narrow"/>
          <w:b/>
          <w:bCs/>
          <w:sz w:val="16"/>
          <w:szCs w:val="16"/>
        </w:rPr>
        <w:tab/>
      </w:r>
    </w:p>
    <w:p w14:paraId="269F7FBC" w14:textId="77777777" w:rsidR="00CE2C15" w:rsidRPr="00BA4F0D" w:rsidRDefault="00CE2C15"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(2015, </w:t>
      </w:r>
      <w:r w:rsidR="00EC2969" w:rsidRPr="00BA4F0D">
        <w:rPr>
          <w:rFonts w:ascii="Arial Narrow" w:hAnsi="Arial Narrow"/>
          <w:bCs/>
          <w:sz w:val="22"/>
          <w:szCs w:val="22"/>
        </w:rPr>
        <w:t>March</w:t>
      </w:r>
      <w:r w:rsidRPr="00BA4F0D">
        <w:rPr>
          <w:rFonts w:ascii="Arial Narrow" w:hAnsi="Arial Narrow"/>
          <w:bCs/>
          <w:sz w:val="22"/>
          <w:szCs w:val="22"/>
        </w:rPr>
        <w:t xml:space="preserve">). </w:t>
      </w:r>
      <w:r w:rsidR="00EC2969" w:rsidRPr="00BA4F0D">
        <w:rPr>
          <w:rFonts w:ascii="Arial Narrow" w:hAnsi="Arial Narrow"/>
          <w:bCs/>
          <w:i/>
          <w:sz w:val="22"/>
          <w:szCs w:val="22"/>
        </w:rPr>
        <w:t xml:space="preserve">Potential heterogeneity of impact in presented findings pertaining to </w:t>
      </w:r>
      <w:proofErr w:type="spellStart"/>
      <w:r w:rsidR="00EC2969" w:rsidRPr="00BA4F0D">
        <w:rPr>
          <w:rFonts w:ascii="Arial Narrow" w:hAnsi="Arial Narrow"/>
          <w:bCs/>
          <w:i/>
          <w:sz w:val="22"/>
          <w:szCs w:val="22"/>
        </w:rPr>
        <w:t>Tuungane’s</w:t>
      </w:r>
      <w:proofErr w:type="spellEnd"/>
      <w:r w:rsidR="00EC2969" w:rsidRPr="00BA4F0D">
        <w:rPr>
          <w:rFonts w:ascii="Arial Narrow" w:hAnsi="Arial Narrow"/>
          <w:bCs/>
          <w:i/>
          <w:sz w:val="22"/>
          <w:szCs w:val="22"/>
        </w:rPr>
        <w:t xml:space="preserve"> </w:t>
      </w:r>
      <w:proofErr w:type="spellStart"/>
      <w:r w:rsidR="00EC2969" w:rsidRPr="00BA4F0D">
        <w:rPr>
          <w:rFonts w:ascii="Arial Narrow" w:hAnsi="Arial Narrow"/>
          <w:bCs/>
          <w:i/>
          <w:sz w:val="22"/>
          <w:szCs w:val="22"/>
        </w:rPr>
        <w:t>postconflict</w:t>
      </w:r>
      <w:proofErr w:type="spellEnd"/>
      <w:r w:rsidR="00EC2969" w:rsidRPr="00BA4F0D">
        <w:rPr>
          <w:rFonts w:ascii="Arial Narrow" w:hAnsi="Arial Narrow"/>
          <w:bCs/>
          <w:i/>
          <w:sz w:val="22"/>
          <w:szCs w:val="22"/>
        </w:rPr>
        <w:t xml:space="preserve"> development work in Congo</w:t>
      </w:r>
      <w:r w:rsidRPr="00BA4F0D">
        <w:rPr>
          <w:rFonts w:ascii="Arial Narrow" w:hAnsi="Arial Narrow"/>
          <w:bCs/>
          <w:i/>
          <w:sz w:val="22"/>
          <w:szCs w:val="22"/>
        </w:rPr>
        <w:t xml:space="preserve">. </w:t>
      </w:r>
      <w:r w:rsidR="00EC2969" w:rsidRPr="00BA4F0D">
        <w:rPr>
          <w:rFonts w:ascii="Arial Narrow" w:hAnsi="Arial Narrow"/>
          <w:bCs/>
          <w:sz w:val="22"/>
          <w:szCs w:val="22"/>
        </w:rPr>
        <w:t xml:space="preserve">Invited commentary presented </w:t>
      </w:r>
      <w:r w:rsidRPr="00BA4F0D">
        <w:rPr>
          <w:rFonts w:ascii="Arial Narrow" w:hAnsi="Arial Narrow"/>
          <w:bCs/>
          <w:sz w:val="22"/>
          <w:szCs w:val="22"/>
        </w:rPr>
        <w:t xml:space="preserve">at </w:t>
      </w:r>
      <w:r w:rsidR="00EC2969" w:rsidRPr="00BA4F0D">
        <w:rPr>
          <w:rFonts w:ascii="Arial Narrow" w:hAnsi="Arial Narrow"/>
          <w:bCs/>
          <w:sz w:val="22"/>
          <w:szCs w:val="22"/>
        </w:rPr>
        <w:t>Global TIES for Children’s e-seminar</w:t>
      </w:r>
      <w:r w:rsidRPr="00BA4F0D">
        <w:rPr>
          <w:rFonts w:ascii="Arial Narrow" w:hAnsi="Arial Narrow"/>
          <w:bCs/>
          <w:sz w:val="22"/>
          <w:szCs w:val="22"/>
        </w:rPr>
        <w:t>. New York, NY.</w:t>
      </w:r>
    </w:p>
    <w:p w14:paraId="2B64362F" w14:textId="77777777" w:rsidR="00581C39" w:rsidRPr="00BA4F0D" w:rsidRDefault="00581C39" w:rsidP="00EF463F">
      <w:pPr>
        <w:widowControl w:val="0"/>
        <w:tabs>
          <w:tab w:val="left" w:pos="1665"/>
        </w:tabs>
        <w:jc w:val="both"/>
        <w:rPr>
          <w:rFonts w:ascii="Arial Narrow" w:hAnsi="Arial Narrow"/>
          <w:bCs/>
          <w:smallCaps/>
          <w:sz w:val="30"/>
          <w:szCs w:val="30"/>
          <w:u w:val="single"/>
        </w:rPr>
      </w:pPr>
    </w:p>
    <w:p w14:paraId="3E7F6A30" w14:textId="77777777" w:rsidR="00C06F13" w:rsidRPr="00BA4F0D" w:rsidRDefault="00581C39"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Conference</w:t>
      </w:r>
      <w:r w:rsidR="00C06F13" w:rsidRPr="00BA4F0D">
        <w:rPr>
          <w:rFonts w:ascii="Arial Narrow" w:hAnsi="Arial Narrow"/>
          <w:bCs/>
          <w:smallCaps/>
          <w:sz w:val="25"/>
          <w:szCs w:val="25"/>
          <w:u w:val="single"/>
        </w:rPr>
        <w:t xml:space="preserve"> Presentations</w:t>
      </w:r>
    </w:p>
    <w:p w14:paraId="3919875C" w14:textId="77777777" w:rsidR="00D604F6" w:rsidRPr="00BA4F0D" w:rsidRDefault="00D604F6" w:rsidP="00EF463F">
      <w:pPr>
        <w:widowControl w:val="0"/>
        <w:tabs>
          <w:tab w:val="left" w:pos="1665"/>
        </w:tabs>
        <w:jc w:val="both"/>
        <w:rPr>
          <w:rFonts w:ascii="Arial Narrow" w:hAnsi="Arial Narrow"/>
          <w:b/>
          <w:bCs/>
          <w:sz w:val="16"/>
          <w:szCs w:val="16"/>
        </w:rPr>
      </w:pPr>
      <w:r w:rsidRPr="00BA4F0D">
        <w:rPr>
          <w:rFonts w:ascii="Arial Narrow" w:hAnsi="Arial Narrow"/>
          <w:b/>
          <w:bCs/>
          <w:sz w:val="16"/>
          <w:szCs w:val="16"/>
        </w:rPr>
        <w:tab/>
      </w:r>
      <w:r w:rsidRPr="00BA4F0D">
        <w:rPr>
          <w:rFonts w:ascii="Arial Narrow" w:hAnsi="Arial Narrow"/>
          <w:b/>
          <w:bCs/>
          <w:sz w:val="16"/>
          <w:szCs w:val="16"/>
        </w:rPr>
        <w:tab/>
      </w:r>
    </w:p>
    <w:p w14:paraId="4B063B65" w14:textId="049E5351" w:rsidR="00660A02" w:rsidRPr="009F425F" w:rsidRDefault="00660A02" w:rsidP="00660A02">
      <w:pPr>
        <w:widowControl w:val="0"/>
        <w:tabs>
          <w:tab w:val="left" w:pos="1665"/>
        </w:tabs>
        <w:ind w:left="360" w:hanging="360"/>
        <w:jc w:val="both"/>
        <w:rPr>
          <w:rFonts w:ascii="Arial Narrow" w:hAnsi="Arial Narrow"/>
          <w:bCs/>
          <w:i/>
          <w:sz w:val="22"/>
          <w:szCs w:val="22"/>
        </w:rPr>
      </w:pPr>
      <w:r>
        <w:rPr>
          <w:rFonts w:ascii="Arial Narrow" w:hAnsi="Arial Narrow"/>
          <w:b/>
          <w:bCs/>
          <w:sz w:val="22"/>
          <w:szCs w:val="22"/>
        </w:rPr>
        <w:t>Schwartz, K.</w:t>
      </w:r>
      <w:r>
        <w:rPr>
          <w:rFonts w:ascii="Arial Narrow" w:hAnsi="Arial Narrow"/>
          <w:bCs/>
          <w:sz w:val="22"/>
          <w:szCs w:val="22"/>
        </w:rPr>
        <w:t xml:space="preserve">, Michael, D., &amp; Yoshikawa, H. (2021, September). </w:t>
      </w:r>
      <w:r w:rsidRPr="00660A02">
        <w:rPr>
          <w:rFonts w:ascii="Arial Narrow" w:hAnsi="Arial Narrow"/>
          <w:bCs/>
          <w:i/>
          <w:sz w:val="22"/>
          <w:szCs w:val="22"/>
        </w:rPr>
        <w:t>An examination of host-community and refugee-origin educators differing needs, experiences, and insights: Implications for refugee education</w:t>
      </w:r>
      <w:r>
        <w:rPr>
          <w:rFonts w:ascii="Arial Narrow" w:hAnsi="Arial Narrow"/>
          <w:bCs/>
          <w:i/>
          <w:sz w:val="22"/>
          <w:szCs w:val="22"/>
        </w:rPr>
        <w:t>.</w:t>
      </w:r>
      <w:r w:rsidRPr="00E3680E">
        <w:rPr>
          <w:rFonts w:ascii="Arial Narrow" w:hAnsi="Arial Narrow"/>
          <w:bCs/>
          <w:i/>
          <w:sz w:val="22"/>
          <w:szCs w:val="22"/>
        </w:rPr>
        <w:t xml:space="preserve"> </w:t>
      </w:r>
      <w:r>
        <w:rPr>
          <w:rFonts w:ascii="Arial Narrow" w:hAnsi="Arial Narrow"/>
          <w:bCs/>
          <w:sz w:val="22"/>
          <w:szCs w:val="22"/>
        </w:rPr>
        <w:t xml:space="preserve">Poster </w:t>
      </w:r>
      <w:r w:rsidR="00816DE0">
        <w:rPr>
          <w:rFonts w:ascii="Arial Narrow" w:hAnsi="Arial Narrow"/>
          <w:bCs/>
          <w:sz w:val="22"/>
          <w:szCs w:val="22"/>
        </w:rPr>
        <w:t>presented remotely</w:t>
      </w:r>
      <w:r>
        <w:rPr>
          <w:rFonts w:ascii="Arial Narrow" w:hAnsi="Arial Narrow"/>
          <w:bCs/>
          <w:sz w:val="22"/>
          <w:szCs w:val="22"/>
        </w:rPr>
        <w:t xml:space="preserve"> at </w:t>
      </w:r>
      <w:r w:rsidRPr="00BA4F0D">
        <w:rPr>
          <w:rFonts w:ascii="Arial Narrow" w:hAnsi="Arial Narrow"/>
          <w:bCs/>
          <w:sz w:val="22"/>
          <w:szCs w:val="22"/>
        </w:rPr>
        <w:t>Society for Research on Educational Effect</w:t>
      </w:r>
      <w:r w:rsidR="00816DE0">
        <w:rPr>
          <w:rFonts w:ascii="Arial Narrow" w:hAnsi="Arial Narrow"/>
          <w:bCs/>
          <w:sz w:val="22"/>
          <w:szCs w:val="22"/>
        </w:rPr>
        <w:t>iveness</w:t>
      </w:r>
      <w:r w:rsidRPr="00BA4F0D">
        <w:rPr>
          <w:rFonts w:ascii="Arial Narrow" w:hAnsi="Arial Narrow"/>
          <w:bCs/>
          <w:sz w:val="22"/>
          <w:szCs w:val="22"/>
        </w:rPr>
        <w:t>.</w:t>
      </w:r>
      <w:r>
        <w:rPr>
          <w:rFonts w:ascii="Arial Narrow" w:hAnsi="Arial Narrow"/>
          <w:bCs/>
          <w:sz w:val="22"/>
          <w:szCs w:val="22"/>
        </w:rPr>
        <w:t xml:space="preserve"> </w:t>
      </w:r>
    </w:p>
    <w:p w14:paraId="2274AE97" w14:textId="77777777" w:rsidR="00660A02" w:rsidRDefault="00660A02" w:rsidP="00937029">
      <w:pPr>
        <w:widowControl w:val="0"/>
        <w:tabs>
          <w:tab w:val="left" w:pos="1665"/>
        </w:tabs>
        <w:ind w:left="360" w:hanging="360"/>
        <w:jc w:val="both"/>
        <w:rPr>
          <w:rFonts w:ascii="Arial Narrow" w:hAnsi="Arial Narrow"/>
          <w:b/>
          <w:bCs/>
          <w:sz w:val="22"/>
          <w:szCs w:val="22"/>
        </w:rPr>
      </w:pPr>
    </w:p>
    <w:p w14:paraId="1F2A7CB4" w14:textId="49216D8E" w:rsidR="00937029" w:rsidRPr="00E3680E" w:rsidRDefault="00937029" w:rsidP="00937029">
      <w:pPr>
        <w:widowControl w:val="0"/>
        <w:tabs>
          <w:tab w:val="left" w:pos="1665"/>
        </w:tabs>
        <w:ind w:left="360" w:hanging="360"/>
        <w:jc w:val="both"/>
        <w:rPr>
          <w:rFonts w:ascii="Arial Narrow" w:hAnsi="Arial Narrow"/>
          <w:bCs/>
          <w:i/>
          <w:sz w:val="22"/>
          <w:szCs w:val="22"/>
        </w:rPr>
      </w:pPr>
      <w:r w:rsidRPr="00BA4F0D">
        <w:rPr>
          <w:rFonts w:ascii="Arial Narrow" w:hAnsi="Arial Narrow"/>
          <w:b/>
          <w:bCs/>
          <w:sz w:val="22"/>
          <w:szCs w:val="22"/>
        </w:rPr>
        <w:t>Schwartz, K.</w:t>
      </w:r>
      <w:r>
        <w:rPr>
          <w:rFonts w:ascii="Arial Narrow" w:hAnsi="Arial Narrow"/>
          <w:bCs/>
          <w:sz w:val="22"/>
          <w:szCs w:val="22"/>
        </w:rPr>
        <w:t xml:space="preserve">, </w:t>
      </w:r>
      <w:proofErr w:type="spellStart"/>
      <w:r>
        <w:rPr>
          <w:rFonts w:ascii="Arial Narrow" w:hAnsi="Arial Narrow"/>
          <w:bCs/>
          <w:sz w:val="22"/>
          <w:szCs w:val="22"/>
        </w:rPr>
        <w:t>Wuermli</w:t>
      </w:r>
      <w:proofErr w:type="spellEnd"/>
      <w:r>
        <w:rPr>
          <w:rFonts w:ascii="Arial Narrow" w:hAnsi="Arial Narrow"/>
          <w:bCs/>
          <w:sz w:val="22"/>
          <w:szCs w:val="22"/>
        </w:rPr>
        <w:t xml:space="preserve">, A., Yoshikawa, H., </w:t>
      </w:r>
      <w:proofErr w:type="spellStart"/>
      <w:r>
        <w:rPr>
          <w:rFonts w:ascii="Arial Narrow" w:hAnsi="Arial Narrow"/>
          <w:bCs/>
          <w:sz w:val="22"/>
          <w:szCs w:val="22"/>
        </w:rPr>
        <w:t>Hilgendorf</w:t>
      </w:r>
      <w:proofErr w:type="spellEnd"/>
      <w:r>
        <w:rPr>
          <w:rFonts w:ascii="Arial Narrow" w:hAnsi="Arial Narrow"/>
          <w:bCs/>
          <w:sz w:val="22"/>
          <w:szCs w:val="22"/>
        </w:rPr>
        <w:t xml:space="preserve">, D., </w:t>
      </w:r>
      <w:proofErr w:type="spellStart"/>
      <w:r>
        <w:rPr>
          <w:rFonts w:ascii="Arial Narrow" w:hAnsi="Arial Narrow"/>
          <w:bCs/>
          <w:sz w:val="22"/>
          <w:szCs w:val="22"/>
        </w:rPr>
        <w:t>Innocenti</w:t>
      </w:r>
      <w:proofErr w:type="spellEnd"/>
      <w:r>
        <w:rPr>
          <w:rFonts w:ascii="Arial Narrow" w:hAnsi="Arial Narrow"/>
          <w:bCs/>
          <w:sz w:val="22"/>
          <w:szCs w:val="22"/>
        </w:rPr>
        <w:t xml:space="preserve">, M., </w:t>
      </w:r>
      <w:proofErr w:type="spellStart"/>
      <w:r>
        <w:rPr>
          <w:rFonts w:ascii="Arial Narrow" w:hAnsi="Arial Narrow"/>
          <w:bCs/>
          <w:sz w:val="22"/>
          <w:szCs w:val="22"/>
        </w:rPr>
        <w:t>Molano</w:t>
      </w:r>
      <w:proofErr w:type="spellEnd"/>
      <w:r>
        <w:rPr>
          <w:rFonts w:ascii="Arial Narrow" w:hAnsi="Arial Narrow"/>
          <w:bCs/>
          <w:sz w:val="22"/>
          <w:szCs w:val="22"/>
        </w:rPr>
        <w:t xml:space="preserve">, A., </w:t>
      </w:r>
      <w:proofErr w:type="spellStart"/>
      <w:r>
        <w:rPr>
          <w:rFonts w:ascii="Arial Narrow" w:hAnsi="Arial Narrow"/>
          <w:bCs/>
          <w:sz w:val="22"/>
          <w:szCs w:val="22"/>
        </w:rPr>
        <w:t>Rafla</w:t>
      </w:r>
      <w:proofErr w:type="spellEnd"/>
      <w:r>
        <w:rPr>
          <w:rFonts w:ascii="Arial Narrow" w:hAnsi="Arial Narrow"/>
          <w:bCs/>
          <w:sz w:val="22"/>
          <w:szCs w:val="22"/>
        </w:rPr>
        <w:t xml:space="preserve">, J., </w:t>
      </w:r>
      <w:proofErr w:type="spellStart"/>
      <w:r>
        <w:rPr>
          <w:rFonts w:ascii="Arial Narrow" w:hAnsi="Arial Narrow"/>
          <w:bCs/>
          <w:sz w:val="22"/>
          <w:szCs w:val="22"/>
        </w:rPr>
        <w:t>Roggman</w:t>
      </w:r>
      <w:proofErr w:type="spellEnd"/>
      <w:r>
        <w:rPr>
          <w:rFonts w:ascii="Arial Narrow" w:hAnsi="Arial Narrow"/>
          <w:bCs/>
          <w:sz w:val="22"/>
          <w:szCs w:val="22"/>
        </w:rPr>
        <w:t xml:space="preserve">, L., </w:t>
      </w:r>
      <w:proofErr w:type="spellStart"/>
      <w:r>
        <w:rPr>
          <w:rFonts w:ascii="Arial Narrow" w:hAnsi="Arial Narrow"/>
          <w:bCs/>
          <w:sz w:val="22"/>
          <w:szCs w:val="22"/>
        </w:rPr>
        <w:t>Sharawi</w:t>
      </w:r>
      <w:proofErr w:type="spellEnd"/>
      <w:r>
        <w:rPr>
          <w:rFonts w:ascii="Arial Narrow" w:hAnsi="Arial Narrow"/>
          <w:bCs/>
          <w:sz w:val="22"/>
          <w:szCs w:val="22"/>
        </w:rPr>
        <w:t xml:space="preserve">, T., Sloane, P., &amp; </w:t>
      </w:r>
      <w:proofErr w:type="spellStart"/>
      <w:r>
        <w:rPr>
          <w:rFonts w:ascii="Arial Narrow" w:hAnsi="Arial Narrow"/>
          <w:bCs/>
          <w:sz w:val="22"/>
          <w:szCs w:val="22"/>
        </w:rPr>
        <w:t>Strouf</w:t>
      </w:r>
      <w:proofErr w:type="spellEnd"/>
      <w:r>
        <w:rPr>
          <w:rFonts w:ascii="Arial Narrow" w:hAnsi="Arial Narrow"/>
          <w:bCs/>
          <w:sz w:val="22"/>
          <w:szCs w:val="22"/>
        </w:rPr>
        <w:t>., K. (2021</w:t>
      </w:r>
      <w:r w:rsidRPr="00BA4F0D">
        <w:rPr>
          <w:rFonts w:ascii="Arial Narrow" w:hAnsi="Arial Narrow"/>
          <w:bCs/>
          <w:sz w:val="22"/>
          <w:szCs w:val="22"/>
        </w:rPr>
        <w:t xml:space="preserve">, </w:t>
      </w:r>
      <w:r>
        <w:rPr>
          <w:rFonts w:ascii="Arial Narrow" w:hAnsi="Arial Narrow"/>
          <w:bCs/>
          <w:sz w:val="22"/>
          <w:szCs w:val="22"/>
        </w:rPr>
        <w:t>April</w:t>
      </w:r>
      <w:r w:rsidRPr="00BA4F0D">
        <w:rPr>
          <w:rFonts w:ascii="Arial Narrow" w:hAnsi="Arial Narrow"/>
          <w:bCs/>
          <w:sz w:val="22"/>
          <w:szCs w:val="22"/>
        </w:rPr>
        <w:t xml:space="preserve">). </w:t>
      </w:r>
      <w:r w:rsidRPr="00E3680E">
        <w:rPr>
          <w:rFonts w:ascii="Arial Narrow" w:hAnsi="Arial Narrow"/>
          <w:bCs/>
          <w:i/>
          <w:sz w:val="22"/>
          <w:szCs w:val="22"/>
        </w:rPr>
        <w:t>A child’s first teacher: An examination of observed and self-reported parenting</w:t>
      </w:r>
      <w:r>
        <w:rPr>
          <w:rFonts w:ascii="Arial Narrow" w:hAnsi="Arial Narrow"/>
          <w:bCs/>
          <w:i/>
          <w:sz w:val="22"/>
          <w:szCs w:val="22"/>
        </w:rPr>
        <w:t xml:space="preserve"> </w:t>
      </w:r>
      <w:r w:rsidRPr="00E3680E">
        <w:rPr>
          <w:rFonts w:ascii="Arial Narrow" w:hAnsi="Arial Narrow"/>
          <w:bCs/>
          <w:i/>
          <w:sz w:val="22"/>
          <w:szCs w:val="22"/>
        </w:rPr>
        <w:t>activities within Syrian refugee and host communities in Jordan</w:t>
      </w:r>
      <w:r>
        <w:rPr>
          <w:rFonts w:ascii="Arial Narrow" w:hAnsi="Arial Narrow"/>
          <w:bCs/>
          <w:i/>
          <w:sz w:val="22"/>
          <w:szCs w:val="22"/>
        </w:rPr>
        <w:t xml:space="preserve">. </w:t>
      </w:r>
      <w:r w:rsidRPr="00BA4F0D">
        <w:rPr>
          <w:rFonts w:ascii="Arial Narrow" w:hAnsi="Arial Narrow"/>
          <w:bCs/>
          <w:sz w:val="22"/>
          <w:szCs w:val="22"/>
        </w:rPr>
        <w:t xml:space="preserve">Paper </w:t>
      </w:r>
      <w:r>
        <w:rPr>
          <w:rFonts w:ascii="Arial Narrow" w:hAnsi="Arial Narrow"/>
          <w:bCs/>
          <w:sz w:val="22"/>
          <w:szCs w:val="22"/>
        </w:rPr>
        <w:t>presented remotely</w:t>
      </w:r>
      <w:r w:rsidRPr="00BA4F0D">
        <w:rPr>
          <w:rFonts w:ascii="Arial Narrow" w:hAnsi="Arial Narrow"/>
          <w:bCs/>
          <w:sz w:val="22"/>
          <w:szCs w:val="22"/>
        </w:rPr>
        <w:t xml:space="preserve"> at Comparative and I</w:t>
      </w:r>
      <w:r>
        <w:rPr>
          <w:rFonts w:ascii="Arial Narrow" w:hAnsi="Arial Narrow"/>
          <w:bCs/>
          <w:sz w:val="22"/>
          <w:szCs w:val="22"/>
        </w:rPr>
        <w:t>nternational Education Society.</w:t>
      </w:r>
    </w:p>
    <w:p w14:paraId="3A25DEDC" w14:textId="17EF9B03" w:rsidR="00937029" w:rsidRDefault="00937029" w:rsidP="0039246D">
      <w:pPr>
        <w:widowControl w:val="0"/>
        <w:tabs>
          <w:tab w:val="left" w:pos="1665"/>
        </w:tabs>
        <w:ind w:left="360" w:hanging="360"/>
        <w:jc w:val="both"/>
        <w:rPr>
          <w:rFonts w:ascii="Arial Narrow" w:hAnsi="Arial Narrow"/>
          <w:b/>
          <w:bCs/>
          <w:sz w:val="22"/>
          <w:szCs w:val="22"/>
        </w:rPr>
      </w:pPr>
    </w:p>
    <w:p w14:paraId="39D7B96F" w14:textId="5ECC7AF2" w:rsidR="00937029" w:rsidRPr="00E3680E" w:rsidRDefault="00937029" w:rsidP="00937029">
      <w:pPr>
        <w:widowControl w:val="0"/>
        <w:tabs>
          <w:tab w:val="left" w:pos="1665"/>
        </w:tabs>
        <w:ind w:left="360" w:hanging="360"/>
        <w:jc w:val="both"/>
        <w:rPr>
          <w:rFonts w:ascii="Arial Narrow" w:hAnsi="Arial Narrow"/>
          <w:bCs/>
          <w:i/>
          <w:sz w:val="22"/>
          <w:szCs w:val="22"/>
        </w:rPr>
      </w:pPr>
      <w:r>
        <w:rPr>
          <w:rFonts w:ascii="Arial Narrow" w:hAnsi="Arial Narrow"/>
          <w:bCs/>
          <w:sz w:val="22"/>
          <w:szCs w:val="22"/>
        </w:rPr>
        <w:t xml:space="preserve">Michael, D., </w:t>
      </w:r>
      <w:proofErr w:type="spellStart"/>
      <w:r>
        <w:rPr>
          <w:rFonts w:ascii="Arial Narrow" w:hAnsi="Arial Narrow"/>
          <w:bCs/>
          <w:sz w:val="22"/>
          <w:szCs w:val="22"/>
        </w:rPr>
        <w:t>Hajal</w:t>
      </w:r>
      <w:proofErr w:type="spellEnd"/>
      <w:r>
        <w:rPr>
          <w:rFonts w:ascii="Arial Narrow" w:hAnsi="Arial Narrow"/>
          <w:bCs/>
          <w:sz w:val="22"/>
          <w:szCs w:val="22"/>
        </w:rPr>
        <w:t xml:space="preserve">, D., </w:t>
      </w:r>
      <w:r w:rsidRPr="00BA4F0D">
        <w:rPr>
          <w:rFonts w:ascii="Arial Narrow" w:hAnsi="Arial Narrow"/>
          <w:b/>
          <w:bCs/>
          <w:sz w:val="22"/>
          <w:szCs w:val="22"/>
        </w:rPr>
        <w:t>Schwartz, K.</w:t>
      </w:r>
      <w:r>
        <w:rPr>
          <w:rFonts w:ascii="Arial Narrow" w:hAnsi="Arial Narrow"/>
          <w:bCs/>
          <w:sz w:val="22"/>
          <w:szCs w:val="22"/>
        </w:rPr>
        <w:t xml:space="preserve">, Sloane, P., </w:t>
      </w:r>
      <w:proofErr w:type="spellStart"/>
      <w:r>
        <w:rPr>
          <w:rFonts w:ascii="Arial Narrow" w:hAnsi="Arial Narrow"/>
          <w:bCs/>
          <w:sz w:val="22"/>
          <w:szCs w:val="22"/>
        </w:rPr>
        <w:t>Shukru</w:t>
      </w:r>
      <w:proofErr w:type="spellEnd"/>
      <w:r>
        <w:rPr>
          <w:rFonts w:ascii="Arial Narrow" w:hAnsi="Arial Narrow"/>
          <w:bCs/>
          <w:sz w:val="22"/>
          <w:szCs w:val="22"/>
        </w:rPr>
        <w:t xml:space="preserve">, M., Hussein, L., Murphy, K., </w:t>
      </w:r>
      <w:proofErr w:type="spellStart"/>
      <w:r>
        <w:rPr>
          <w:rFonts w:ascii="Arial Narrow" w:hAnsi="Arial Narrow"/>
          <w:bCs/>
          <w:sz w:val="22"/>
          <w:szCs w:val="22"/>
        </w:rPr>
        <w:t>Foulds</w:t>
      </w:r>
      <w:proofErr w:type="spellEnd"/>
      <w:r>
        <w:rPr>
          <w:rFonts w:ascii="Arial Narrow" w:hAnsi="Arial Narrow"/>
          <w:bCs/>
          <w:sz w:val="22"/>
          <w:szCs w:val="22"/>
        </w:rPr>
        <w:t>, K., &amp; Yoshikawa, H., (2021</w:t>
      </w:r>
      <w:r w:rsidRPr="00BA4F0D">
        <w:rPr>
          <w:rFonts w:ascii="Arial Narrow" w:hAnsi="Arial Narrow"/>
          <w:bCs/>
          <w:sz w:val="22"/>
          <w:szCs w:val="22"/>
        </w:rPr>
        <w:t xml:space="preserve">, </w:t>
      </w:r>
      <w:r>
        <w:rPr>
          <w:rFonts w:ascii="Arial Narrow" w:hAnsi="Arial Narrow"/>
          <w:bCs/>
          <w:sz w:val="22"/>
          <w:szCs w:val="22"/>
        </w:rPr>
        <w:t>April</w:t>
      </w:r>
      <w:r w:rsidRPr="00BA4F0D">
        <w:rPr>
          <w:rFonts w:ascii="Arial Narrow" w:hAnsi="Arial Narrow"/>
          <w:bCs/>
          <w:sz w:val="22"/>
          <w:szCs w:val="22"/>
        </w:rPr>
        <w:t xml:space="preserve">). </w:t>
      </w:r>
      <w:r w:rsidRPr="00937029">
        <w:rPr>
          <w:rFonts w:ascii="Arial Narrow" w:hAnsi="Arial Narrow"/>
          <w:bCs/>
          <w:i/>
          <w:sz w:val="22"/>
          <w:szCs w:val="22"/>
        </w:rPr>
        <w:t>Maximizing parent engagement with a contextually tailored phone messaging platform:</w:t>
      </w:r>
      <w:r>
        <w:rPr>
          <w:rFonts w:ascii="Arial Narrow" w:hAnsi="Arial Narrow"/>
          <w:bCs/>
          <w:i/>
          <w:sz w:val="22"/>
          <w:szCs w:val="22"/>
        </w:rPr>
        <w:t xml:space="preserve"> </w:t>
      </w:r>
      <w:r w:rsidRPr="00937029">
        <w:rPr>
          <w:rFonts w:ascii="Arial Narrow" w:hAnsi="Arial Narrow"/>
          <w:bCs/>
          <w:i/>
          <w:sz w:val="22"/>
          <w:szCs w:val="22"/>
        </w:rPr>
        <w:t>Applying the Multiphase Optimization Strategy in the Syrian refugee response region</w:t>
      </w:r>
      <w:r>
        <w:rPr>
          <w:rFonts w:ascii="Arial Narrow" w:hAnsi="Arial Narrow"/>
          <w:bCs/>
          <w:i/>
          <w:sz w:val="22"/>
          <w:szCs w:val="22"/>
        </w:rPr>
        <w:t xml:space="preserve">. </w:t>
      </w:r>
      <w:r w:rsidRPr="00BA4F0D">
        <w:rPr>
          <w:rFonts w:ascii="Arial Narrow" w:hAnsi="Arial Narrow"/>
          <w:bCs/>
          <w:sz w:val="22"/>
          <w:szCs w:val="22"/>
        </w:rPr>
        <w:t xml:space="preserve">Paper </w:t>
      </w:r>
      <w:r>
        <w:rPr>
          <w:rFonts w:ascii="Arial Narrow" w:hAnsi="Arial Narrow"/>
          <w:bCs/>
          <w:sz w:val="22"/>
          <w:szCs w:val="22"/>
        </w:rPr>
        <w:t>presented remotely</w:t>
      </w:r>
      <w:r w:rsidRPr="00BA4F0D">
        <w:rPr>
          <w:rFonts w:ascii="Arial Narrow" w:hAnsi="Arial Narrow"/>
          <w:bCs/>
          <w:sz w:val="22"/>
          <w:szCs w:val="22"/>
        </w:rPr>
        <w:t xml:space="preserve"> at Comparative and I</w:t>
      </w:r>
      <w:r>
        <w:rPr>
          <w:rFonts w:ascii="Arial Narrow" w:hAnsi="Arial Narrow"/>
          <w:bCs/>
          <w:sz w:val="22"/>
          <w:szCs w:val="22"/>
        </w:rPr>
        <w:t>nternational Education Society.</w:t>
      </w:r>
    </w:p>
    <w:p w14:paraId="5E1A811A" w14:textId="77777777" w:rsidR="00937029" w:rsidRDefault="00937029" w:rsidP="0039246D">
      <w:pPr>
        <w:widowControl w:val="0"/>
        <w:tabs>
          <w:tab w:val="left" w:pos="1665"/>
        </w:tabs>
        <w:ind w:left="360" w:hanging="360"/>
        <w:jc w:val="both"/>
        <w:rPr>
          <w:rFonts w:ascii="Arial Narrow" w:hAnsi="Arial Narrow"/>
          <w:b/>
          <w:bCs/>
          <w:sz w:val="22"/>
          <w:szCs w:val="22"/>
        </w:rPr>
      </w:pPr>
    </w:p>
    <w:p w14:paraId="072A2BA3" w14:textId="3BFED45E" w:rsidR="0039246D" w:rsidRPr="0039246D" w:rsidRDefault="0039246D" w:rsidP="0039246D">
      <w:pPr>
        <w:widowControl w:val="0"/>
        <w:tabs>
          <w:tab w:val="left" w:pos="1665"/>
        </w:tabs>
        <w:ind w:left="360" w:hanging="360"/>
        <w:jc w:val="both"/>
        <w:rPr>
          <w:rFonts w:ascii="Arial Narrow" w:hAnsi="Arial Narrow"/>
          <w:bCs/>
          <w:i/>
          <w:sz w:val="22"/>
          <w:szCs w:val="22"/>
        </w:rPr>
      </w:pPr>
      <w:r>
        <w:rPr>
          <w:rFonts w:ascii="Arial Narrow" w:hAnsi="Arial Narrow"/>
          <w:b/>
          <w:bCs/>
          <w:sz w:val="22"/>
          <w:szCs w:val="22"/>
        </w:rPr>
        <w:t>Schwartz, K.</w:t>
      </w:r>
      <w:r>
        <w:rPr>
          <w:rFonts w:ascii="Arial Narrow" w:hAnsi="Arial Narrow"/>
          <w:bCs/>
          <w:sz w:val="22"/>
          <w:szCs w:val="22"/>
        </w:rPr>
        <w:t xml:space="preserve">, Iqbal, Y., </w:t>
      </w:r>
      <w:proofErr w:type="spellStart"/>
      <w:r>
        <w:rPr>
          <w:rFonts w:ascii="Arial Narrow" w:hAnsi="Arial Narrow"/>
          <w:bCs/>
          <w:sz w:val="22"/>
          <w:szCs w:val="22"/>
        </w:rPr>
        <w:t>Wuermli</w:t>
      </w:r>
      <w:proofErr w:type="spellEnd"/>
      <w:r>
        <w:rPr>
          <w:rFonts w:ascii="Arial Narrow" w:hAnsi="Arial Narrow"/>
          <w:bCs/>
          <w:sz w:val="22"/>
          <w:szCs w:val="22"/>
        </w:rPr>
        <w:t xml:space="preserve">, A., Yoshikawa, H., &amp; </w:t>
      </w:r>
      <w:proofErr w:type="spellStart"/>
      <w:r>
        <w:rPr>
          <w:rFonts w:ascii="Arial Narrow" w:hAnsi="Arial Narrow"/>
          <w:bCs/>
          <w:sz w:val="22"/>
          <w:szCs w:val="22"/>
        </w:rPr>
        <w:t>Hiott</w:t>
      </w:r>
      <w:proofErr w:type="spellEnd"/>
      <w:r>
        <w:rPr>
          <w:rFonts w:ascii="Arial Narrow" w:hAnsi="Arial Narrow"/>
          <w:bCs/>
          <w:sz w:val="22"/>
          <w:szCs w:val="22"/>
        </w:rPr>
        <w:t xml:space="preserve">, C. (2020, June). </w:t>
      </w:r>
      <w:r w:rsidRPr="0039246D">
        <w:rPr>
          <w:rFonts w:ascii="Arial Narrow" w:hAnsi="Arial Narrow"/>
          <w:bCs/>
          <w:i/>
          <w:sz w:val="22"/>
          <w:szCs w:val="22"/>
        </w:rPr>
        <w:t xml:space="preserve">Moving beyond the WEIRD: Preparing for a prenatal longitudinal cohort study within the </w:t>
      </w:r>
      <w:proofErr w:type="spellStart"/>
      <w:r w:rsidRPr="0039246D">
        <w:rPr>
          <w:rFonts w:ascii="Arial Narrow" w:hAnsi="Arial Narrow"/>
          <w:bCs/>
          <w:i/>
          <w:sz w:val="22"/>
          <w:szCs w:val="22"/>
        </w:rPr>
        <w:t>Rohingya</w:t>
      </w:r>
      <w:proofErr w:type="spellEnd"/>
      <w:r>
        <w:rPr>
          <w:rFonts w:ascii="Arial Narrow" w:hAnsi="Arial Narrow"/>
          <w:bCs/>
          <w:i/>
          <w:sz w:val="22"/>
          <w:szCs w:val="22"/>
        </w:rPr>
        <w:t xml:space="preserve"> </w:t>
      </w:r>
      <w:r w:rsidRPr="0039246D">
        <w:rPr>
          <w:rFonts w:ascii="Arial Narrow" w:hAnsi="Arial Narrow"/>
          <w:bCs/>
          <w:i/>
          <w:sz w:val="22"/>
          <w:szCs w:val="22"/>
        </w:rPr>
        <w:t>refugee response</w:t>
      </w:r>
      <w:r>
        <w:rPr>
          <w:rFonts w:ascii="Arial Narrow" w:hAnsi="Arial Narrow"/>
          <w:bCs/>
          <w:i/>
          <w:sz w:val="22"/>
          <w:szCs w:val="22"/>
        </w:rPr>
        <w:t>.</w:t>
      </w:r>
      <w:r w:rsidRPr="00E3680E">
        <w:rPr>
          <w:rFonts w:ascii="Arial Narrow" w:hAnsi="Arial Narrow"/>
          <w:bCs/>
          <w:i/>
          <w:sz w:val="22"/>
          <w:szCs w:val="22"/>
        </w:rPr>
        <w:t xml:space="preserve"> </w:t>
      </w:r>
      <w:r>
        <w:rPr>
          <w:rFonts w:ascii="Arial Narrow" w:hAnsi="Arial Narrow"/>
          <w:bCs/>
          <w:sz w:val="22"/>
          <w:szCs w:val="22"/>
        </w:rPr>
        <w:t xml:space="preserve">Paper accepted at International Society for the Study of </w:t>
      </w:r>
      <w:proofErr w:type="spellStart"/>
      <w:r>
        <w:rPr>
          <w:rFonts w:ascii="Arial Narrow" w:hAnsi="Arial Narrow"/>
          <w:bCs/>
          <w:sz w:val="22"/>
          <w:szCs w:val="22"/>
        </w:rPr>
        <w:t>Behavioural</w:t>
      </w:r>
      <w:proofErr w:type="spellEnd"/>
      <w:r>
        <w:rPr>
          <w:rFonts w:ascii="Arial Narrow" w:hAnsi="Arial Narrow"/>
          <w:bCs/>
          <w:sz w:val="22"/>
          <w:szCs w:val="22"/>
        </w:rPr>
        <w:t xml:space="preserve"> Development</w:t>
      </w:r>
      <w:r w:rsidRPr="00BA4F0D">
        <w:rPr>
          <w:rFonts w:ascii="Arial Narrow" w:hAnsi="Arial Narrow"/>
          <w:bCs/>
          <w:sz w:val="22"/>
          <w:szCs w:val="22"/>
        </w:rPr>
        <w:t xml:space="preserve">, </w:t>
      </w:r>
      <w:r>
        <w:rPr>
          <w:rFonts w:ascii="Arial Narrow" w:hAnsi="Arial Narrow"/>
          <w:bCs/>
          <w:sz w:val="22"/>
          <w:szCs w:val="22"/>
        </w:rPr>
        <w:t>Rhodes, Greece</w:t>
      </w:r>
      <w:r w:rsidRPr="00BA4F0D">
        <w:rPr>
          <w:rFonts w:ascii="Arial Narrow" w:hAnsi="Arial Narrow"/>
          <w:bCs/>
          <w:sz w:val="22"/>
          <w:szCs w:val="22"/>
        </w:rPr>
        <w:t>.</w:t>
      </w:r>
      <w:r>
        <w:rPr>
          <w:rFonts w:ascii="Arial Narrow" w:hAnsi="Arial Narrow"/>
          <w:bCs/>
          <w:sz w:val="22"/>
          <w:szCs w:val="22"/>
        </w:rPr>
        <w:t xml:space="preserve"> Note: Conference </w:t>
      </w:r>
      <w:r w:rsidR="00937029">
        <w:rPr>
          <w:rFonts w:ascii="Arial Narrow" w:hAnsi="Arial Narrow"/>
          <w:bCs/>
          <w:sz w:val="22"/>
          <w:szCs w:val="22"/>
        </w:rPr>
        <w:t>postponed to 2020</w:t>
      </w:r>
      <w:r>
        <w:rPr>
          <w:rFonts w:ascii="Arial Narrow" w:hAnsi="Arial Narrow"/>
          <w:bCs/>
          <w:sz w:val="22"/>
          <w:szCs w:val="22"/>
        </w:rPr>
        <w:t xml:space="preserve"> due to COVID-19.</w:t>
      </w:r>
    </w:p>
    <w:p w14:paraId="517D4258" w14:textId="4DB7CC6E" w:rsidR="00E3680E" w:rsidRDefault="00E3680E" w:rsidP="00937029">
      <w:pPr>
        <w:widowControl w:val="0"/>
        <w:tabs>
          <w:tab w:val="left" w:pos="1665"/>
        </w:tabs>
        <w:jc w:val="both"/>
        <w:rPr>
          <w:rFonts w:ascii="Arial Narrow" w:hAnsi="Arial Narrow"/>
          <w:b/>
          <w:bCs/>
          <w:sz w:val="22"/>
          <w:szCs w:val="22"/>
        </w:rPr>
      </w:pPr>
    </w:p>
    <w:p w14:paraId="32A9545A" w14:textId="708714EB" w:rsidR="00E3680E" w:rsidRPr="009F425F" w:rsidRDefault="00E3680E" w:rsidP="00E3680E">
      <w:pPr>
        <w:widowControl w:val="0"/>
        <w:tabs>
          <w:tab w:val="left" w:pos="1665"/>
        </w:tabs>
        <w:ind w:left="360" w:hanging="360"/>
        <w:jc w:val="both"/>
        <w:rPr>
          <w:rFonts w:ascii="Arial Narrow" w:hAnsi="Arial Narrow"/>
          <w:bCs/>
          <w:i/>
          <w:sz w:val="22"/>
          <w:szCs w:val="22"/>
        </w:rPr>
      </w:pPr>
      <w:r>
        <w:rPr>
          <w:rFonts w:ascii="Arial Narrow" w:hAnsi="Arial Narrow"/>
          <w:b/>
          <w:bCs/>
          <w:sz w:val="22"/>
          <w:szCs w:val="22"/>
        </w:rPr>
        <w:t>Schwartz, K.</w:t>
      </w:r>
      <w:r>
        <w:rPr>
          <w:rFonts w:ascii="Arial Narrow" w:hAnsi="Arial Narrow"/>
          <w:bCs/>
          <w:sz w:val="22"/>
          <w:szCs w:val="22"/>
        </w:rPr>
        <w:t xml:space="preserve">, </w:t>
      </w:r>
      <w:proofErr w:type="spellStart"/>
      <w:r w:rsidR="0039246D">
        <w:rPr>
          <w:rFonts w:ascii="Arial Narrow" w:hAnsi="Arial Narrow"/>
          <w:bCs/>
          <w:sz w:val="22"/>
          <w:szCs w:val="22"/>
        </w:rPr>
        <w:t>Molano</w:t>
      </w:r>
      <w:proofErr w:type="spellEnd"/>
      <w:r w:rsidR="0039246D">
        <w:rPr>
          <w:rFonts w:ascii="Arial Narrow" w:hAnsi="Arial Narrow"/>
          <w:bCs/>
          <w:sz w:val="22"/>
          <w:szCs w:val="22"/>
        </w:rPr>
        <w:t xml:space="preserve">, A., Ramachandran, A., </w:t>
      </w:r>
      <w:proofErr w:type="spellStart"/>
      <w:r>
        <w:rPr>
          <w:rFonts w:ascii="Arial Narrow" w:hAnsi="Arial Narrow"/>
          <w:bCs/>
          <w:sz w:val="22"/>
          <w:szCs w:val="22"/>
        </w:rPr>
        <w:t>Rafla</w:t>
      </w:r>
      <w:proofErr w:type="spellEnd"/>
      <w:r>
        <w:rPr>
          <w:rFonts w:ascii="Arial Narrow" w:hAnsi="Arial Narrow"/>
          <w:bCs/>
          <w:sz w:val="22"/>
          <w:szCs w:val="22"/>
        </w:rPr>
        <w:t xml:space="preserve">, J., </w:t>
      </w:r>
      <w:r w:rsidR="0039246D">
        <w:rPr>
          <w:rFonts w:ascii="Arial Narrow" w:hAnsi="Arial Narrow"/>
          <w:bCs/>
          <w:sz w:val="22"/>
          <w:szCs w:val="22"/>
        </w:rPr>
        <w:t xml:space="preserve">&amp; </w:t>
      </w:r>
      <w:proofErr w:type="spellStart"/>
      <w:r>
        <w:rPr>
          <w:rFonts w:ascii="Arial Narrow" w:hAnsi="Arial Narrow"/>
          <w:bCs/>
          <w:sz w:val="22"/>
          <w:szCs w:val="22"/>
        </w:rPr>
        <w:t>Hilgendorf</w:t>
      </w:r>
      <w:proofErr w:type="spellEnd"/>
      <w:r>
        <w:rPr>
          <w:rFonts w:ascii="Arial Narrow" w:hAnsi="Arial Narrow"/>
          <w:bCs/>
          <w:sz w:val="22"/>
          <w:szCs w:val="22"/>
        </w:rPr>
        <w:t xml:space="preserve">, D. (2020, March). </w:t>
      </w:r>
      <w:r w:rsidRPr="00E3680E">
        <w:rPr>
          <w:rFonts w:ascii="Arial Narrow" w:hAnsi="Arial Narrow"/>
          <w:bCs/>
          <w:i/>
          <w:sz w:val="22"/>
          <w:szCs w:val="22"/>
        </w:rPr>
        <w:t>Using Pilot Studies to Increase the Rigor of Randomized Control Studies: Lessons from the Syrian Refugee Response</w:t>
      </w:r>
      <w:r>
        <w:rPr>
          <w:rFonts w:ascii="Arial Narrow" w:hAnsi="Arial Narrow"/>
          <w:bCs/>
          <w:i/>
          <w:sz w:val="22"/>
          <w:szCs w:val="22"/>
        </w:rPr>
        <w:t>.</w:t>
      </w:r>
      <w:r w:rsidRPr="00E3680E">
        <w:rPr>
          <w:rFonts w:ascii="Arial Narrow" w:hAnsi="Arial Narrow"/>
          <w:bCs/>
          <w:i/>
          <w:sz w:val="22"/>
          <w:szCs w:val="22"/>
        </w:rPr>
        <w:t xml:space="preserve"> </w:t>
      </w:r>
      <w:r>
        <w:rPr>
          <w:rFonts w:ascii="Arial Narrow" w:hAnsi="Arial Narrow"/>
          <w:bCs/>
          <w:sz w:val="22"/>
          <w:szCs w:val="22"/>
        </w:rPr>
        <w:t xml:space="preserve">Panel presentation accepted at </w:t>
      </w:r>
      <w:r w:rsidRPr="00BA4F0D">
        <w:rPr>
          <w:rFonts w:ascii="Arial Narrow" w:hAnsi="Arial Narrow"/>
          <w:bCs/>
          <w:sz w:val="22"/>
          <w:szCs w:val="22"/>
        </w:rPr>
        <w:t xml:space="preserve">Society for Research on Educational Effectiveness, </w:t>
      </w:r>
      <w:r w:rsidR="0039672E">
        <w:rPr>
          <w:rFonts w:ascii="Arial Narrow" w:hAnsi="Arial Narrow"/>
          <w:bCs/>
          <w:sz w:val="22"/>
          <w:szCs w:val="22"/>
        </w:rPr>
        <w:t>Arlington, VA</w:t>
      </w:r>
      <w:r w:rsidRPr="00BA4F0D">
        <w:rPr>
          <w:rFonts w:ascii="Arial Narrow" w:hAnsi="Arial Narrow"/>
          <w:bCs/>
          <w:sz w:val="22"/>
          <w:szCs w:val="22"/>
        </w:rPr>
        <w:t>.</w:t>
      </w:r>
      <w:r>
        <w:rPr>
          <w:rFonts w:ascii="Arial Narrow" w:hAnsi="Arial Narrow"/>
          <w:bCs/>
          <w:sz w:val="22"/>
          <w:szCs w:val="22"/>
        </w:rPr>
        <w:t xml:space="preserve"> Note: Conference was cancelled due to COVID-19.</w:t>
      </w:r>
    </w:p>
    <w:p w14:paraId="3FAEDEE2" w14:textId="77777777" w:rsidR="00E3680E" w:rsidRDefault="00E3680E" w:rsidP="007E4842">
      <w:pPr>
        <w:widowControl w:val="0"/>
        <w:tabs>
          <w:tab w:val="left" w:pos="1665"/>
        </w:tabs>
        <w:ind w:left="360" w:hanging="360"/>
        <w:jc w:val="both"/>
        <w:rPr>
          <w:rFonts w:ascii="Arial Narrow" w:hAnsi="Arial Narrow"/>
          <w:b/>
          <w:bCs/>
          <w:sz w:val="22"/>
          <w:szCs w:val="22"/>
        </w:rPr>
      </w:pPr>
    </w:p>
    <w:p w14:paraId="04B76896" w14:textId="50F770CA" w:rsidR="007E4842" w:rsidRPr="00BA4F0D" w:rsidRDefault="007E4842" w:rsidP="007E4842">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(201</w:t>
      </w:r>
      <w:r>
        <w:rPr>
          <w:rFonts w:ascii="Arial Narrow" w:hAnsi="Arial Narrow"/>
          <w:bCs/>
          <w:sz w:val="22"/>
          <w:szCs w:val="22"/>
        </w:rPr>
        <w:t>9, April</w:t>
      </w:r>
      <w:r w:rsidRPr="00BA4F0D">
        <w:rPr>
          <w:rFonts w:ascii="Arial Narrow" w:hAnsi="Arial Narrow"/>
          <w:bCs/>
          <w:sz w:val="22"/>
          <w:szCs w:val="22"/>
        </w:rPr>
        <w:t xml:space="preserve">). </w:t>
      </w:r>
      <w:r>
        <w:rPr>
          <w:rFonts w:ascii="Arial Narrow" w:hAnsi="Arial Narrow"/>
          <w:bCs/>
          <w:i/>
          <w:sz w:val="22"/>
          <w:szCs w:val="22"/>
        </w:rPr>
        <w:t>Early childhood teachers’ lives in context: Implications for intervention effectiveness within early childhood education</w:t>
      </w:r>
      <w:r w:rsidRPr="00BA4F0D">
        <w:rPr>
          <w:rFonts w:ascii="Arial Narrow" w:hAnsi="Arial Narrow"/>
          <w:bCs/>
          <w:i/>
          <w:sz w:val="22"/>
          <w:szCs w:val="22"/>
        </w:rPr>
        <w:t xml:space="preserve">. </w:t>
      </w:r>
      <w:r w:rsidRPr="00BA4F0D">
        <w:rPr>
          <w:rFonts w:ascii="Arial Narrow" w:hAnsi="Arial Narrow"/>
          <w:bCs/>
          <w:sz w:val="22"/>
          <w:szCs w:val="22"/>
        </w:rPr>
        <w:t xml:space="preserve">Paper </w:t>
      </w:r>
      <w:r w:rsidR="004C2679">
        <w:rPr>
          <w:rFonts w:ascii="Arial Narrow" w:hAnsi="Arial Narrow"/>
          <w:bCs/>
          <w:sz w:val="22"/>
          <w:szCs w:val="22"/>
        </w:rPr>
        <w:t>presented</w:t>
      </w:r>
      <w:r w:rsidRPr="00BA4F0D">
        <w:rPr>
          <w:rFonts w:ascii="Arial Narrow" w:hAnsi="Arial Narrow"/>
          <w:bCs/>
          <w:sz w:val="22"/>
          <w:szCs w:val="22"/>
        </w:rPr>
        <w:t xml:space="preserve"> at Comparative and International Education Society, </w:t>
      </w:r>
      <w:r>
        <w:rPr>
          <w:rFonts w:ascii="Arial Narrow" w:hAnsi="Arial Narrow"/>
          <w:bCs/>
          <w:sz w:val="22"/>
          <w:szCs w:val="22"/>
        </w:rPr>
        <w:t>San Francisco</w:t>
      </w:r>
      <w:r w:rsidRPr="00BA4F0D">
        <w:rPr>
          <w:rFonts w:ascii="Arial Narrow" w:hAnsi="Arial Narrow"/>
          <w:bCs/>
          <w:sz w:val="22"/>
          <w:szCs w:val="22"/>
        </w:rPr>
        <w:t xml:space="preserve">, </w:t>
      </w:r>
      <w:r>
        <w:rPr>
          <w:rFonts w:ascii="Arial Narrow" w:hAnsi="Arial Narrow"/>
          <w:bCs/>
          <w:sz w:val="22"/>
          <w:szCs w:val="22"/>
        </w:rPr>
        <w:t>C</w:t>
      </w:r>
      <w:r w:rsidRPr="00BA4F0D">
        <w:rPr>
          <w:rFonts w:ascii="Arial Narrow" w:hAnsi="Arial Narrow"/>
          <w:bCs/>
          <w:sz w:val="22"/>
          <w:szCs w:val="22"/>
        </w:rPr>
        <w:t>A.</w:t>
      </w:r>
    </w:p>
    <w:p w14:paraId="6981B2C9" w14:textId="77777777" w:rsidR="004C2679" w:rsidRDefault="004C2679" w:rsidP="004C2679">
      <w:pPr>
        <w:widowControl w:val="0"/>
        <w:tabs>
          <w:tab w:val="left" w:pos="1665"/>
        </w:tabs>
        <w:ind w:left="360" w:hanging="360"/>
        <w:jc w:val="both"/>
        <w:rPr>
          <w:rFonts w:ascii="Arial Narrow" w:hAnsi="Arial Narrow"/>
          <w:b/>
          <w:bCs/>
          <w:sz w:val="22"/>
          <w:szCs w:val="22"/>
        </w:rPr>
      </w:pPr>
    </w:p>
    <w:p w14:paraId="5A0148BC" w14:textId="1A516020" w:rsidR="004C2679" w:rsidRPr="00BA4F0D" w:rsidRDefault="004C2679" w:rsidP="004C2679">
      <w:pPr>
        <w:widowControl w:val="0"/>
        <w:tabs>
          <w:tab w:val="left" w:pos="1665"/>
        </w:tabs>
        <w:ind w:left="360" w:hanging="360"/>
        <w:jc w:val="both"/>
        <w:rPr>
          <w:rFonts w:ascii="Arial Narrow" w:hAnsi="Arial Narrow"/>
          <w:bCs/>
          <w:sz w:val="22"/>
          <w:szCs w:val="22"/>
        </w:rPr>
      </w:pPr>
      <w:proofErr w:type="spellStart"/>
      <w:r>
        <w:rPr>
          <w:rFonts w:ascii="Arial Narrow" w:hAnsi="Arial Narrow"/>
          <w:sz w:val="22"/>
          <w:szCs w:val="22"/>
        </w:rPr>
        <w:t>Wuermli</w:t>
      </w:r>
      <w:proofErr w:type="spellEnd"/>
      <w:r>
        <w:rPr>
          <w:rFonts w:ascii="Arial Narrow" w:hAnsi="Arial Narrow"/>
          <w:sz w:val="22"/>
          <w:szCs w:val="22"/>
        </w:rPr>
        <w:t xml:space="preserve">, A., </w:t>
      </w:r>
      <w:proofErr w:type="spellStart"/>
      <w:r>
        <w:rPr>
          <w:rFonts w:ascii="Arial Narrow" w:hAnsi="Arial Narrow"/>
          <w:sz w:val="22"/>
          <w:szCs w:val="22"/>
        </w:rPr>
        <w:t>Zeinoun</w:t>
      </w:r>
      <w:proofErr w:type="spellEnd"/>
      <w:r>
        <w:rPr>
          <w:rFonts w:ascii="Arial Narrow" w:hAnsi="Arial Narrow"/>
          <w:sz w:val="22"/>
          <w:szCs w:val="22"/>
        </w:rPr>
        <w:t xml:space="preserve">, P., </w:t>
      </w:r>
      <w:r w:rsidRPr="00BA4F0D">
        <w:rPr>
          <w:rFonts w:ascii="Arial Narrow" w:hAnsi="Arial Narrow"/>
          <w:b/>
          <w:bCs/>
          <w:sz w:val="22"/>
          <w:szCs w:val="22"/>
        </w:rPr>
        <w:t>Schwartz, K.</w:t>
      </w:r>
      <w:r>
        <w:rPr>
          <w:rFonts w:ascii="Arial Narrow" w:hAnsi="Arial Narrow"/>
          <w:sz w:val="22"/>
          <w:szCs w:val="22"/>
        </w:rPr>
        <w:t xml:space="preserve">, Ramachandran, A., </w:t>
      </w:r>
      <w:proofErr w:type="spellStart"/>
      <w:r>
        <w:rPr>
          <w:rFonts w:ascii="Arial Narrow" w:hAnsi="Arial Narrow"/>
          <w:sz w:val="22"/>
          <w:szCs w:val="22"/>
        </w:rPr>
        <w:t>Rafla</w:t>
      </w:r>
      <w:proofErr w:type="spellEnd"/>
      <w:r>
        <w:rPr>
          <w:rFonts w:ascii="Arial Narrow" w:hAnsi="Arial Narrow"/>
          <w:sz w:val="22"/>
          <w:szCs w:val="22"/>
        </w:rPr>
        <w:t>, J., Moran, C., &amp; Yoshikawa, H.</w:t>
      </w:r>
      <w:r w:rsidRPr="00BA4F0D">
        <w:rPr>
          <w:rFonts w:ascii="Arial Narrow" w:hAnsi="Arial Narrow"/>
          <w:bCs/>
          <w:sz w:val="22"/>
          <w:szCs w:val="22"/>
        </w:rPr>
        <w:t xml:space="preserve"> (201</w:t>
      </w:r>
      <w:r>
        <w:rPr>
          <w:rFonts w:ascii="Arial Narrow" w:hAnsi="Arial Narrow"/>
          <w:bCs/>
          <w:sz w:val="22"/>
          <w:szCs w:val="22"/>
        </w:rPr>
        <w:t>9, April</w:t>
      </w:r>
      <w:r w:rsidRPr="00BA4F0D">
        <w:rPr>
          <w:rFonts w:ascii="Arial Narrow" w:hAnsi="Arial Narrow"/>
          <w:bCs/>
          <w:sz w:val="22"/>
          <w:szCs w:val="22"/>
        </w:rPr>
        <w:t xml:space="preserve">). </w:t>
      </w:r>
      <w:r>
        <w:rPr>
          <w:rFonts w:ascii="Arial Narrow" w:hAnsi="Arial Narrow"/>
          <w:bCs/>
          <w:i/>
          <w:sz w:val="22"/>
          <w:szCs w:val="22"/>
        </w:rPr>
        <w:t>Early childhood teachers’ lives in context: Implications for intervention effectiveness within early childhood education</w:t>
      </w:r>
      <w:r w:rsidRPr="00BA4F0D">
        <w:rPr>
          <w:rFonts w:ascii="Arial Narrow" w:hAnsi="Arial Narrow"/>
          <w:bCs/>
          <w:i/>
          <w:sz w:val="22"/>
          <w:szCs w:val="22"/>
        </w:rPr>
        <w:t xml:space="preserve">. </w:t>
      </w:r>
      <w:r w:rsidRPr="00BA4F0D">
        <w:rPr>
          <w:rFonts w:ascii="Arial Narrow" w:hAnsi="Arial Narrow"/>
          <w:bCs/>
          <w:sz w:val="22"/>
          <w:szCs w:val="22"/>
        </w:rPr>
        <w:t xml:space="preserve">Paper </w:t>
      </w:r>
      <w:r>
        <w:rPr>
          <w:rFonts w:ascii="Arial Narrow" w:hAnsi="Arial Narrow"/>
          <w:bCs/>
          <w:sz w:val="22"/>
          <w:szCs w:val="22"/>
        </w:rPr>
        <w:t>presented</w:t>
      </w:r>
      <w:r w:rsidRPr="00BA4F0D">
        <w:rPr>
          <w:rFonts w:ascii="Arial Narrow" w:hAnsi="Arial Narrow"/>
          <w:bCs/>
          <w:sz w:val="22"/>
          <w:szCs w:val="22"/>
        </w:rPr>
        <w:t xml:space="preserve"> at Comparative and International Education Society, </w:t>
      </w:r>
      <w:r>
        <w:rPr>
          <w:rFonts w:ascii="Arial Narrow" w:hAnsi="Arial Narrow"/>
          <w:bCs/>
          <w:sz w:val="22"/>
          <w:szCs w:val="22"/>
        </w:rPr>
        <w:t>San Francisco</w:t>
      </w:r>
      <w:r w:rsidRPr="00BA4F0D">
        <w:rPr>
          <w:rFonts w:ascii="Arial Narrow" w:hAnsi="Arial Narrow"/>
          <w:bCs/>
          <w:sz w:val="22"/>
          <w:szCs w:val="22"/>
        </w:rPr>
        <w:t xml:space="preserve">, </w:t>
      </w:r>
      <w:r>
        <w:rPr>
          <w:rFonts w:ascii="Arial Narrow" w:hAnsi="Arial Narrow"/>
          <w:bCs/>
          <w:sz w:val="22"/>
          <w:szCs w:val="22"/>
        </w:rPr>
        <w:t>C</w:t>
      </w:r>
      <w:r w:rsidRPr="00BA4F0D">
        <w:rPr>
          <w:rFonts w:ascii="Arial Narrow" w:hAnsi="Arial Narrow"/>
          <w:bCs/>
          <w:sz w:val="22"/>
          <w:szCs w:val="22"/>
        </w:rPr>
        <w:t>A.</w:t>
      </w:r>
    </w:p>
    <w:p w14:paraId="6092FDBE" w14:textId="77777777" w:rsidR="007E4842" w:rsidRPr="004C2679" w:rsidRDefault="007E4842" w:rsidP="004C2679">
      <w:pPr>
        <w:widowControl w:val="0"/>
        <w:tabs>
          <w:tab w:val="left" w:pos="1665"/>
        </w:tabs>
        <w:bidi/>
        <w:ind w:left="360" w:hanging="360"/>
        <w:jc w:val="both"/>
        <w:rPr>
          <w:rFonts w:ascii="Arial Narrow" w:hAnsi="Arial Narrow"/>
          <w:b/>
          <w:bCs/>
          <w:sz w:val="22"/>
          <w:szCs w:val="22"/>
        </w:rPr>
      </w:pPr>
    </w:p>
    <w:p w14:paraId="07D92282" w14:textId="04CAC5D3" w:rsidR="00BA4F0D" w:rsidRPr="009F425F" w:rsidRDefault="00BA4F0D" w:rsidP="009F425F">
      <w:pPr>
        <w:widowControl w:val="0"/>
        <w:tabs>
          <w:tab w:val="left" w:pos="1665"/>
        </w:tabs>
        <w:ind w:left="360" w:hanging="360"/>
        <w:jc w:val="both"/>
        <w:rPr>
          <w:rFonts w:ascii="Arial Narrow" w:hAnsi="Arial Narrow"/>
          <w:bCs/>
          <w:i/>
          <w:sz w:val="22"/>
          <w:szCs w:val="22"/>
        </w:rPr>
      </w:pPr>
      <w:r>
        <w:rPr>
          <w:rFonts w:ascii="Arial Narrow" w:hAnsi="Arial Narrow"/>
          <w:b/>
          <w:bCs/>
          <w:sz w:val="22"/>
          <w:szCs w:val="22"/>
        </w:rPr>
        <w:t>Schwartz, K.</w:t>
      </w:r>
      <w:r w:rsidR="009F425F">
        <w:rPr>
          <w:rFonts w:ascii="Arial Narrow" w:hAnsi="Arial Narrow"/>
          <w:bCs/>
          <w:sz w:val="22"/>
          <w:szCs w:val="22"/>
        </w:rPr>
        <w:t xml:space="preserve">, Cappella, E., </w:t>
      </w:r>
      <w:r>
        <w:rPr>
          <w:rFonts w:ascii="Arial Narrow" w:hAnsi="Arial Narrow"/>
          <w:bCs/>
          <w:sz w:val="22"/>
          <w:szCs w:val="22"/>
        </w:rPr>
        <w:t>Scott, M.</w:t>
      </w:r>
      <w:r w:rsidR="009F425F">
        <w:rPr>
          <w:rFonts w:ascii="Arial Narrow" w:hAnsi="Arial Narrow"/>
          <w:bCs/>
          <w:sz w:val="22"/>
          <w:szCs w:val="22"/>
        </w:rPr>
        <w:t>, Wolf, S., Aber, J.L., &amp; Behrman, J. (2018</w:t>
      </w:r>
      <w:r>
        <w:rPr>
          <w:rFonts w:ascii="Arial Narrow" w:hAnsi="Arial Narrow"/>
          <w:bCs/>
          <w:sz w:val="22"/>
          <w:szCs w:val="22"/>
        </w:rPr>
        <w:t xml:space="preserve">, </w:t>
      </w:r>
      <w:r w:rsidR="009F425F">
        <w:rPr>
          <w:rFonts w:ascii="Arial Narrow" w:hAnsi="Arial Narrow"/>
          <w:bCs/>
          <w:sz w:val="22"/>
          <w:szCs w:val="22"/>
        </w:rPr>
        <w:t>March</w:t>
      </w:r>
      <w:r>
        <w:rPr>
          <w:rFonts w:ascii="Arial Narrow" w:hAnsi="Arial Narrow"/>
          <w:bCs/>
          <w:sz w:val="22"/>
          <w:szCs w:val="22"/>
        </w:rPr>
        <w:t xml:space="preserve">). </w:t>
      </w:r>
      <w:r w:rsidR="004C2679">
        <w:rPr>
          <w:rFonts w:ascii="Arial Narrow" w:hAnsi="Arial Narrow"/>
          <w:bCs/>
          <w:i/>
          <w:sz w:val="22"/>
          <w:szCs w:val="22"/>
        </w:rPr>
        <w:t xml:space="preserve">Evidence based and culturally meanings early childhood development programming and research in the Syrian response context. </w:t>
      </w:r>
      <w:r>
        <w:rPr>
          <w:rFonts w:ascii="Arial Narrow" w:hAnsi="Arial Narrow"/>
          <w:bCs/>
          <w:sz w:val="22"/>
          <w:szCs w:val="22"/>
        </w:rPr>
        <w:t>P</w:t>
      </w:r>
      <w:r w:rsidR="00A95731">
        <w:rPr>
          <w:rFonts w:ascii="Arial Narrow" w:hAnsi="Arial Narrow"/>
          <w:bCs/>
          <w:sz w:val="22"/>
          <w:szCs w:val="22"/>
        </w:rPr>
        <w:t>resented</w:t>
      </w:r>
      <w:r w:rsidR="00416EDA">
        <w:rPr>
          <w:rFonts w:ascii="Arial Narrow" w:hAnsi="Arial Narrow"/>
          <w:bCs/>
          <w:sz w:val="22"/>
          <w:szCs w:val="22"/>
        </w:rPr>
        <w:t xml:space="preserve"> at</w:t>
      </w:r>
      <w:r>
        <w:rPr>
          <w:rFonts w:ascii="Arial Narrow" w:hAnsi="Arial Narrow"/>
          <w:bCs/>
          <w:sz w:val="22"/>
          <w:szCs w:val="22"/>
        </w:rPr>
        <w:t xml:space="preserve"> </w:t>
      </w:r>
      <w:r w:rsidR="009F425F" w:rsidRPr="00BA4F0D">
        <w:rPr>
          <w:rFonts w:ascii="Arial Narrow" w:hAnsi="Arial Narrow"/>
          <w:bCs/>
          <w:sz w:val="22"/>
          <w:szCs w:val="22"/>
        </w:rPr>
        <w:t>Society for Research on Educational Effectiveness, Washington, DC.</w:t>
      </w:r>
    </w:p>
    <w:p w14:paraId="300D827C" w14:textId="77777777" w:rsidR="00BA4F0D" w:rsidRDefault="00BA4F0D" w:rsidP="000B755A">
      <w:pPr>
        <w:widowControl w:val="0"/>
        <w:tabs>
          <w:tab w:val="left" w:pos="1665"/>
        </w:tabs>
        <w:ind w:left="360" w:hanging="360"/>
        <w:jc w:val="both"/>
        <w:rPr>
          <w:rFonts w:ascii="Arial Narrow" w:hAnsi="Arial Narrow"/>
          <w:bCs/>
          <w:sz w:val="22"/>
          <w:szCs w:val="22"/>
        </w:rPr>
      </w:pPr>
    </w:p>
    <w:p w14:paraId="283B547B" w14:textId="30F9A352" w:rsidR="00391D42" w:rsidRPr="00BA4F0D" w:rsidRDefault="00391D42" w:rsidP="000B755A">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Kim, H.Y.</w:t>
      </w:r>
      <w:r w:rsidR="00BA4F0D" w:rsidRPr="00BA4F0D">
        <w:rPr>
          <w:rFonts w:ascii="Arial Narrow" w:hAnsi="Arial Narrow"/>
          <w:bCs/>
          <w:sz w:val="22"/>
          <w:szCs w:val="22"/>
        </w:rPr>
        <w:t xml:space="preserve"> &amp; </w:t>
      </w:r>
      <w:r w:rsidR="00BA4F0D" w:rsidRPr="00BA4F0D">
        <w:rPr>
          <w:rFonts w:ascii="Arial Narrow" w:hAnsi="Arial Narrow"/>
          <w:b/>
          <w:bCs/>
          <w:sz w:val="22"/>
          <w:szCs w:val="22"/>
        </w:rPr>
        <w:t>Schwartz, K. (</w:t>
      </w:r>
      <w:r w:rsidR="00BA4F0D" w:rsidRPr="00BA4F0D">
        <w:rPr>
          <w:rFonts w:ascii="Arial Narrow" w:hAnsi="Arial Narrow"/>
          <w:bCs/>
          <w:sz w:val="22"/>
          <w:szCs w:val="22"/>
        </w:rPr>
        <w:t xml:space="preserve">2017, April). </w:t>
      </w:r>
      <w:r w:rsidR="00BA4F0D" w:rsidRPr="00BA4F0D">
        <w:rPr>
          <w:rFonts w:ascii="Arial Narrow" w:hAnsi="Arial Narrow"/>
          <w:bCs/>
          <w:i/>
          <w:sz w:val="22"/>
          <w:szCs w:val="22"/>
        </w:rPr>
        <w:t xml:space="preserve">Beyond average: Rethinking classroom composition and peer effects. </w:t>
      </w:r>
      <w:r w:rsidR="00BA4F0D" w:rsidRPr="00BA4F0D">
        <w:rPr>
          <w:rFonts w:ascii="Arial Narrow" w:hAnsi="Arial Narrow"/>
          <w:bCs/>
          <w:sz w:val="22"/>
          <w:szCs w:val="22"/>
        </w:rPr>
        <w:t>Paper presented at Society for Research in Child Development, Austin, TX.</w:t>
      </w:r>
    </w:p>
    <w:p w14:paraId="4D8CE352" w14:textId="77777777" w:rsidR="00BA4F0D" w:rsidRPr="00BA4F0D" w:rsidRDefault="00BA4F0D" w:rsidP="000B755A">
      <w:pPr>
        <w:widowControl w:val="0"/>
        <w:tabs>
          <w:tab w:val="left" w:pos="1665"/>
        </w:tabs>
        <w:ind w:left="360" w:hanging="360"/>
        <w:jc w:val="both"/>
        <w:rPr>
          <w:rFonts w:ascii="Arial Narrow" w:hAnsi="Arial Narrow"/>
          <w:bCs/>
          <w:sz w:val="22"/>
          <w:szCs w:val="22"/>
        </w:rPr>
      </w:pPr>
    </w:p>
    <w:p w14:paraId="3CFEA9CB" w14:textId="1E4B5B85" w:rsidR="000B755A" w:rsidRPr="00BA4F0D" w:rsidRDefault="000B755A" w:rsidP="000B755A">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(2017, March). </w:t>
      </w:r>
      <w:r w:rsidRPr="00BA4F0D">
        <w:rPr>
          <w:rFonts w:ascii="Arial Narrow" w:hAnsi="Arial Narrow"/>
          <w:bCs/>
          <w:i/>
          <w:sz w:val="22"/>
          <w:szCs w:val="22"/>
        </w:rPr>
        <w:t xml:space="preserve">Measuring teacher ecology: Barriers and facilitators in resource-deprived contexts. </w:t>
      </w:r>
      <w:r w:rsidRPr="00BA4F0D">
        <w:rPr>
          <w:rFonts w:ascii="Arial Narrow" w:hAnsi="Arial Narrow"/>
          <w:bCs/>
          <w:sz w:val="22"/>
          <w:szCs w:val="22"/>
        </w:rPr>
        <w:t xml:space="preserve">Paper </w:t>
      </w:r>
      <w:r w:rsidR="00BA4F0D" w:rsidRPr="00BA4F0D">
        <w:rPr>
          <w:rFonts w:ascii="Arial Narrow" w:hAnsi="Arial Narrow"/>
          <w:bCs/>
          <w:sz w:val="22"/>
          <w:szCs w:val="22"/>
        </w:rPr>
        <w:t xml:space="preserve">presented at </w:t>
      </w:r>
      <w:r w:rsidRPr="00BA4F0D">
        <w:rPr>
          <w:rFonts w:ascii="Arial Narrow" w:hAnsi="Arial Narrow"/>
          <w:bCs/>
          <w:sz w:val="22"/>
          <w:szCs w:val="22"/>
        </w:rPr>
        <w:t>Comparative and International Education Society, Atlanta, GA.</w:t>
      </w:r>
    </w:p>
    <w:p w14:paraId="4B703742" w14:textId="77777777" w:rsidR="00BF68F1" w:rsidRPr="00BA4F0D" w:rsidRDefault="00BF68F1" w:rsidP="00BF68F1">
      <w:pPr>
        <w:widowControl w:val="0"/>
        <w:tabs>
          <w:tab w:val="left" w:pos="1665"/>
        </w:tabs>
        <w:ind w:left="360" w:hanging="360"/>
        <w:jc w:val="both"/>
        <w:rPr>
          <w:rFonts w:ascii="Arial Narrow" w:hAnsi="Arial Narrow"/>
          <w:bCs/>
          <w:i/>
          <w:sz w:val="22"/>
          <w:szCs w:val="22"/>
        </w:rPr>
      </w:pPr>
    </w:p>
    <w:p w14:paraId="2B47F337" w14:textId="4C02BD9B" w:rsidR="000B755A" w:rsidRPr="00BA4F0D" w:rsidRDefault="000B755A" w:rsidP="000B755A">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 xml:space="preserve">Schwartz, K. </w:t>
      </w:r>
      <w:r w:rsidRPr="00BA4F0D">
        <w:rPr>
          <w:rFonts w:ascii="Arial Narrow" w:hAnsi="Arial Narrow"/>
          <w:bCs/>
          <w:sz w:val="22"/>
          <w:szCs w:val="22"/>
        </w:rPr>
        <w:t xml:space="preserve">(Chair) (2017, March). </w:t>
      </w:r>
      <w:r w:rsidRPr="00BA4F0D">
        <w:rPr>
          <w:rFonts w:ascii="Arial Narrow" w:hAnsi="Arial Narrow"/>
          <w:bCs/>
          <w:i/>
          <w:sz w:val="22"/>
          <w:szCs w:val="22"/>
        </w:rPr>
        <w:t xml:space="preserve">Toward contextually-based evidence in international education: Moving beyond what works to questions of for whom and under what conditions. </w:t>
      </w:r>
      <w:r w:rsidRPr="00BA4F0D">
        <w:rPr>
          <w:rFonts w:ascii="Arial Narrow" w:hAnsi="Arial Narrow"/>
          <w:bCs/>
          <w:sz w:val="22"/>
          <w:szCs w:val="22"/>
        </w:rPr>
        <w:t xml:space="preserve">Symposium </w:t>
      </w:r>
      <w:r w:rsidR="00BA4F0D" w:rsidRPr="00BA4F0D">
        <w:rPr>
          <w:rFonts w:ascii="Arial Narrow" w:hAnsi="Arial Narrow"/>
          <w:bCs/>
          <w:sz w:val="22"/>
          <w:szCs w:val="22"/>
        </w:rPr>
        <w:t xml:space="preserve">presented at </w:t>
      </w:r>
      <w:r w:rsidRPr="00BA4F0D">
        <w:rPr>
          <w:rFonts w:ascii="Arial Narrow" w:hAnsi="Arial Narrow"/>
          <w:bCs/>
          <w:sz w:val="22"/>
          <w:szCs w:val="22"/>
        </w:rPr>
        <w:t>Society for Research on Educational Effectiveness, Washington, DC.</w:t>
      </w:r>
    </w:p>
    <w:p w14:paraId="024A5AA1" w14:textId="77777777" w:rsidR="000B755A" w:rsidRPr="00BA4F0D" w:rsidRDefault="000B755A" w:rsidP="000B755A">
      <w:pPr>
        <w:widowControl w:val="0"/>
        <w:tabs>
          <w:tab w:val="left" w:pos="1665"/>
        </w:tabs>
        <w:ind w:left="360" w:hanging="360"/>
        <w:jc w:val="both"/>
        <w:rPr>
          <w:rFonts w:ascii="Arial Narrow" w:hAnsi="Arial Narrow"/>
          <w:b/>
          <w:bCs/>
          <w:sz w:val="22"/>
          <w:szCs w:val="22"/>
        </w:rPr>
      </w:pPr>
    </w:p>
    <w:p w14:paraId="79837733" w14:textId="2030B74E" w:rsidR="000B755A" w:rsidRPr="00BA4F0D" w:rsidRDefault="000B755A" w:rsidP="000B755A">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Iqbal, Y., &amp; Aber, J.L. (2017, March). </w:t>
      </w:r>
      <w:r w:rsidRPr="00BA4F0D">
        <w:rPr>
          <w:rFonts w:ascii="Arial Narrow" w:hAnsi="Arial Narrow"/>
          <w:bCs/>
          <w:i/>
          <w:sz w:val="22"/>
          <w:szCs w:val="22"/>
        </w:rPr>
        <w:t xml:space="preserve">Taking Stock: Frequency of, Barriers to, and Potential Ways to Foster more Policy-Relevant Education Research in Low- and Middle-Income Countries. </w:t>
      </w:r>
      <w:r w:rsidRPr="00BA4F0D">
        <w:rPr>
          <w:rFonts w:ascii="Arial Narrow" w:hAnsi="Arial Narrow"/>
          <w:bCs/>
          <w:sz w:val="22"/>
          <w:szCs w:val="22"/>
        </w:rPr>
        <w:t xml:space="preserve">Paper </w:t>
      </w:r>
      <w:r w:rsidR="00BA4F0D" w:rsidRPr="00BA4F0D">
        <w:rPr>
          <w:rFonts w:ascii="Arial Narrow" w:hAnsi="Arial Narrow"/>
          <w:bCs/>
          <w:sz w:val="22"/>
          <w:szCs w:val="22"/>
        </w:rPr>
        <w:t xml:space="preserve">presented at </w:t>
      </w:r>
      <w:r w:rsidRPr="00BA4F0D">
        <w:rPr>
          <w:rFonts w:ascii="Arial Narrow" w:hAnsi="Arial Narrow"/>
          <w:bCs/>
          <w:sz w:val="22"/>
          <w:szCs w:val="22"/>
        </w:rPr>
        <w:t>Society for Research on Educational Effectiveness, Washington, DC.</w:t>
      </w:r>
    </w:p>
    <w:p w14:paraId="4380DFE2" w14:textId="77777777" w:rsidR="000B755A" w:rsidRPr="00BA4F0D" w:rsidRDefault="000B755A" w:rsidP="00BF68F1">
      <w:pPr>
        <w:widowControl w:val="0"/>
        <w:tabs>
          <w:tab w:val="left" w:pos="1665"/>
        </w:tabs>
        <w:ind w:left="360" w:hanging="360"/>
        <w:jc w:val="both"/>
        <w:rPr>
          <w:rFonts w:ascii="Arial Narrow" w:hAnsi="Arial Narrow"/>
          <w:b/>
          <w:bCs/>
          <w:sz w:val="22"/>
          <w:szCs w:val="22"/>
        </w:rPr>
      </w:pPr>
    </w:p>
    <w:p w14:paraId="2B04B5F8" w14:textId="07F4F691" w:rsidR="00BF68F1" w:rsidRPr="00BA4F0D" w:rsidRDefault="00BF68F1" w:rsidP="00BF68F1">
      <w:pPr>
        <w:widowControl w:val="0"/>
        <w:tabs>
          <w:tab w:val="left" w:pos="1665"/>
        </w:tabs>
        <w:ind w:left="360" w:hanging="360"/>
        <w:jc w:val="both"/>
        <w:rPr>
          <w:rFonts w:ascii="Arial Narrow" w:hAnsi="Arial Narrow"/>
          <w:bCs/>
          <w:i/>
          <w:sz w:val="22"/>
          <w:szCs w:val="22"/>
        </w:rPr>
      </w:pPr>
      <w:r w:rsidRPr="00BA4F0D">
        <w:rPr>
          <w:rFonts w:ascii="Arial Narrow" w:hAnsi="Arial Narrow"/>
          <w:b/>
          <w:bCs/>
          <w:sz w:val="22"/>
          <w:szCs w:val="22"/>
        </w:rPr>
        <w:t xml:space="preserve">Schwartz, K. </w:t>
      </w:r>
      <w:r w:rsidRPr="00BA4F0D">
        <w:rPr>
          <w:rFonts w:ascii="Arial Narrow" w:hAnsi="Arial Narrow"/>
          <w:bCs/>
          <w:sz w:val="22"/>
          <w:szCs w:val="22"/>
        </w:rPr>
        <w:t xml:space="preserve">(2016, September). </w:t>
      </w:r>
      <w:r w:rsidRPr="00BA4F0D">
        <w:rPr>
          <w:rFonts w:ascii="Arial Narrow" w:hAnsi="Arial Narrow"/>
          <w:bCs/>
          <w:i/>
          <w:sz w:val="22"/>
          <w:szCs w:val="22"/>
        </w:rPr>
        <w:t xml:space="preserve">When Ceteris Paribus is not possible: Better understanding quantitative data through qualitative inquiry. </w:t>
      </w:r>
      <w:r w:rsidR="00395E24" w:rsidRPr="00BA4F0D">
        <w:rPr>
          <w:rFonts w:ascii="Arial Narrow" w:hAnsi="Arial Narrow"/>
          <w:bCs/>
          <w:sz w:val="22"/>
          <w:szCs w:val="22"/>
        </w:rPr>
        <w:t>Panel</w:t>
      </w:r>
      <w:r w:rsidRPr="00BA4F0D">
        <w:rPr>
          <w:rFonts w:ascii="Arial Narrow" w:hAnsi="Arial Narrow"/>
          <w:bCs/>
          <w:sz w:val="22"/>
          <w:szCs w:val="22"/>
        </w:rPr>
        <w:t xml:space="preserve"> </w:t>
      </w:r>
      <w:r w:rsidR="00395E24" w:rsidRPr="00BA4F0D">
        <w:rPr>
          <w:rFonts w:ascii="Arial Narrow" w:hAnsi="Arial Narrow"/>
          <w:bCs/>
          <w:sz w:val="22"/>
          <w:szCs w:val="22"/>
        </w:rPr>
        <w:t>presented</w:t>
      </w:r>
      <w:r w:rsidR="00BA4F0D" w:rsidRPr="00BA4F0D">
        <w:rPr>
          <w:rFonts w:ascii="Arial Narrow" w:hAnsi="Arial Narrow"/>
          <w:bCs/>
          <w:sz w:val="22"/>
          <w:szCs w:val="22"/>
        </w:rPr>
        <w:t xml:space="preserve"> at </w:t>
      </w:r>
      <w:r w:rsidRPr="00BA4F0D">
        <w:rPr>
          <w:rFonts w:ascii="Arial Narrow" w:hAnsi="Arial Narrow"/>
          <w:bCs/>
          <w:sz w:val="22"/>
          <w:szCs w:val="22"/>
        </w:rPr>
        <w:t>What Works Global Summit, London, UK.</w:t>
      </w:r>
    </w:p>
    <w:p w14:paraId="6EC5C082" w14:textId="77777777" w:rsidR="00BF68F1" w:rsidRPr="00BA4F0D" w:rsidRDefault="00BF68F1" w:rsidP="00137838">
      <w:pPr>
        <w:widowControl w:val="0"/>
        <w:tabs>
          <w:tab w:val="left" w:pos="1665"/>
        </w:tabs>
        <w:ind w:left="360" w:hanging="360"/>
        <w:jc w:val="both"/>
        <w:rPr>
          <w:rFonts w:ascii="Arial Narrow" w:hAnsi="Arial Narrow"/>
          <w:b/>
          <w:bCs/>
          <w:sz w:val="22"/>
          <w:szCs w:val="22"/>
        </w:rPr>
      </w:pPr>
    </w:p>
    <w:p w14:paraId="33773E21" w14:textId="5BA3DA3D" w:rsidR="002B59BF" w:rsidRPr="00BA4F0D" w:rsidRDefault="002B59BF" w:rsidP="00137838">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004606F7" w:rsidRPr="00BA4F0D">
        <w:rPr>
          <w:rFonts w:ascii="Arial Narrow" w:hAnsi="Arial Narrow"/>
          <w:bCs/>
          <w:sz w:val="22"/>
          <w:szCs w:val="22"/>
        </w:rPr>
        <w:t>, Cappella, E., &amp; Seidman, E.</w:t>
      </w:r>
      <w:r w:rsidRPr="00BA4F0D">
        <w:rPr>
          <w:rFonts w:ascii="Arial Narrow" w:hAnsi="Arial Narrow"/>
          <w:bCs/>
          <w:sz w:val="22"/>
          <w:szCs w:val="22"/>
        </w:rPr>
        <w:t xml:space="preserve"> (</w:t>
      </w:r>
      <w:r w:rsidR="00137838" w:rsidRPr="00BA4F0D">
        <w:rPr>
          <w:rFonts w:ascii="Arial Narrow" w:hAnsi="Arial Narrow"/>
          <w:bCs/>
          <w:sz w:val="22"/>
          <w:szCs w:val="22"/>
        </w:rPr>
        <w:t>2016, March</w:t>
      </w:r>
      <w:r w:rsidRPr="00BA4F0D">
        <w:rPr>
          <w:rFonts w:ascii="Arial Narrow" w:hAnsi="Arial Narrow"/>
          <w:bCs/>
          <w:sz w:val="22"/>
          <w:szCs w:val="22"/>
        </w:rPr>
        <w:t xml:space="preserve">). </w:t>
      </w:r>
      <w:r w:rsidR="004606F7" w:rsidRPr="00BA4F0D">
        <w:rPr>
          <w:rFonts w:ascii="Arial Narrow" w:hAnsi="Arial Narrow"/>
          <w:bCs/>
          <w:i/>
          <w:sz w:val="22"/>
          <w:szCs w:val="22"/>
        </w:rPr>
        <w:t>Extracurricular participation and course performance in the middle grades: A study of low-income, urban youth</w:t>
      </w:r>
      <w:r w:rsidRPr="00BA4F0D">
        <w:rPr>
          <w:rFonts w:ascii="Arial Narrow" w:hAnsi="Arial Narrow"/>
          <w:bCs/>
          <w:i/>
          <w:sz w:val="22"/>
          <w:szCs w:val="22"/>
        </w:rPr>
        <w:t>.</w:t>
      </w:r>
      <w:r w:rsidRPr="00BA4F0D">
        <w:rPr>
          <w:rFonts w:ascii="Arial Narrow" w:hAnsi="Arial Narrow"/>
          <w:bCs/>
          <w:sz w:val="22"/>
          <w:szCs w:val="22"/>
        </w:rPr>
        <w:t xml:space="preserve"> </w:t>
      </w:r>
      <w:r w:rsidR="004606F7" w:rsidRPr="00BA4F0D">
        <w:rPr>
          <w:rFonts w:ascii="Arial Narrow" w:hAnsi="Arial Narrow"/>
          <w:bCs/>
          <w:sz w:val="22"/>
          <w:szCs w:val="22"/>
        </w:rPr>
        <w:t>Poster (as part of a poster symposium with discussant)</w:t>
      </w:r>
      <w:r w:rsidR="00137838" w:rsidRPr="00BA4F0D">
        <w:rPr>
          <w:rFonts w:ascii="Arial Narrow" w:hAnsi="Arial Narrow"/>
          <w:bCs/>
          <w:sz w:val="22"/>
          <w:szCs w:val="22"/>
        </w:rPr>
        <w:t xml:space="preserve"> presented at </w:t>
      </w:r>
      <w:r w:rsidRPr="00BA4F0D">
        <w:rPr>
          <w:rFonts w:ascii="Arial Narrow" w:hAnsi="Arial Narrow"/>
          <w:bCs/>
          <w:sz w:val="22"/>
          <w:szCs w:val="22"/>
        </w:rPr>
        <w:t>Society for Research on Adolescence, Baltimore, Maryland.</w:t>
      </w:r>
    </w:p>
    <w:p w14:paraId="0097380E" w14:textId="77777777" w:rsidR="00137838" w:rsidRPr="00BA4F0D" w:rsidRDefault="00137838" w:rsidP="00137838">
      <w:pPr>
        <w:widowControl w:val="0"/>
        <w:tabs>
          <w:tab w:val="left" w:pos="1665"/>
        </w:tabs>
        <w:ind w:left="360" w:hanging="360"/>
        <w:jc w:val="both"/>
        <w:rPr>
          <w:rFonts w:ascii="Arial Narrow" w:hAnsi="Arial Narrow"/>
          <w:bCs/>
          <w:sz w:val="22"/>
          <w:szCs w:val="22"/>
        </w:rPr>
      </w:pPr>
    </w:p>
    <w:p w14:paraId="444E302D" w14:textId="37F82D87" w:rsidR="004606F7" w:rsidRPr="00BA4F0D" w:rsidRDefault="004606F7"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 xml:space="preserve">Schwartz, K. </w:t>
      </w:r>
      <w:r w:rsidRPr="00BA4F0D">
        <w:rPr>
          <w:rFonts w:ascii="Arial Narrow" w:hAnsi="Arial Narrow"/>
          <w:bCs/>
          <w:sz w:val="22"/>
          <w:szCs w:val="22"/>
        </w:rPr>
        <w:t xml:space="preserve">(Chair) (2016, March). </w:t>
      </w:r>
      <w:r w:rsidRPr="00BA4F0D">
        <w:rPr>
          <w:rFonts w:ascii="Arial Narrow" w:hAnsi="Arial Narrow"/>
          <w:bCs/>
          <w:i/>
          <w:sz w:val="22"/>
          <w:szCs w:val="22"/>
        </w:rPr>
        <w:t xml:space="preserve">Additional insights: Leveraging secondary data to better understand ‘for whom’ and ‘under what conditions’ educational interventions are effective. </w:t>
      </w:r>
      <w:r w:rsidRPr="00BA4F0D">
        <w:rPr>
          <w:rFonts w:ascii="Arial Narrow" w:hAnsi="Arial Narrow"/>
          <w:bCs/>
          <w:sz w:val="22"/>
          <w:szCs w:val="22"/>
        </w:rPr>
        <w:t xml:space="preserve">Symposium </w:t>
      </w:r>
      <w:r w:rsidR="000D4BEF" w:rsidRPr="00BA4F0D">
        <w:rPr>
          <w:rFonts w:ascii="Arial Narrow" w:hAnsi="Arial Narrow"/>
          <w:bCs/>
          <w:sz w:val="22"/>
          <w:szCs w:val="22"/>
        </w:rPr>
        <w:t>presented</w:t>
      </w:r>
      <w:r w:rsidRPr="00BA4F0D">
        <w:rPr>
          <w:rFonts w:ascii="Arial Narrow" w:hAnsi="Arial Narrow"/>
          <w:bCs/>
          <w:sz w:val="22"/>
          <w:szCs w:val="22"/>
        </w:rPr>
        <w:t xml:space="preserve"> </w:t>
      </w:r>
      <w:r w:rsidR="00BA4F0D" w:rsidRPr="00BA4F0D">
        <w:rPr>
          <w:rFonts w:ascii="Arial Narrow" w:hAnsi="Arial Narrow"/>
          <w:bCs/>
          <w:sz w:val="22"/>
          <w:szCs w:val="22"/>
        </w:rPr>
        <w:t xml:space="preserve">at </w:t>
      </w:r>
      <w:r w:rsidRPr="00BA4F0D">
        <w:rPr>
          <w:rFonts w:ascii="Arial Narrow" w:hAnsi="Arial Narrow"/>
          <w:bCs/>
          <w:sz w:val="22"/>
          <w:szCs w:val="22"/>
        </w:rPr>
        <w:t>Comparative and International Education Society, Vancouver, BC.</w:t>
      </w:r>
    </w:p>
    <w:p w14:paraId="069B05F2" w14:textId="77777777" w:rsidR="004606F7" w:rsidRPr="00BA4F0D" w:rsidRDefault="004606F7" w:rsidP="00EF463F">
      <w:pPr>
        <w:widowControl w:val="0"/>
        <w:tabs>
          <w:tab w:val="left" w:pos="1665"/>
        </w:tabs>
        <w:ind w:left="360" w:hanging="360"/>
        <w:jc w:val="both"/>
        <w:rPr>
          <w:rFonts w:ascii="Arial Narrow" w:hAnsi="Arial Narrow"/>
          <w:b/>
          <w:bCs/>
          <w:sz w:val="22"/>
          <w:szCs w:val="22"/>
        </w:rPr>
      </w:pPr>
    </w:p>
    <w:p w14:paraId="043FBA75" w14:textId="46F765F1" w:rsidR="004606F7" w:rsidRPr="00BA4F0D" w:rsidRDefault="004606F7"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w:t>
      </w:r>
      <w:r w:rsidR="00137838" w:rsidRPr="00BA4F0D">
        <w:rPr>
          <w:rFonts w:ascii="Arial Narrow" w:hAnsi="Arial Narrow"/>
          <w:bCs/>
          <w:sz w:val="22"/>
          <w:szCs w:val="22"/>
        </w:rPr>
        <w:t>Iqbal, Y.,</w:t>
      </w:r>
      <w:r w:rsidRPr="00BA4F0D">
        <w:rPr>
          <w:rFonts w:ascii="Arial Narrow" w:hAnsi="Arial Narrow"/>
          <w:bCs/>
          <w:sz w:val="22"/>
          <w:szCs w:val="22"/>
        </w:rPr>
        <w:t xml:space="preserve"> &amp; Aber, J.L. (2016, March). </w:t>
      </w:r>
      <w:r w:rsidRPr="00BA4F0D">
        <w:rPr>
          <w:rFonts w:ascii="Arial Narrow" w:hAnsi="Arial Narrow"/>
          <w:bCs/>
          <w:i/>
          <w:sz w:val="22"/>
          <w:szCs w:val="22"/>
        </w:rPr>
        <w:t xml:space="preserve">What we have learned, what we have asked: Evaluating effectiveness in educational interventions in low- and middle-income countries. </w:t>
      </w:r>
      <w:r w:rsidRPr="00BA4F0D">
        <w:rPr>
          <w:rFonts w:ascii="Arial Narrow" w:hAnsi="Arial Narrow"/>
          <w:bCs/>
          <w:sz w:val="22"/>
          <w:szCs w:val="22"/>
        </w:rPr>
        <w:t xml:space="preserve">Paper </w:t>
      </w:r>
      <w:r w:rsidR="001829B3" w:rsidRPr="00BA4F0D">
        <w:rPr>
          <w:rFonts w:ascii="Arial Narrow" w:hAnsi="Arial Narrow"/>
          <w:bCs/>
          <w:sz w:val="22"/>
          <w:szCs w:val="22"/>
        </w:rPr>
        <w:t>presented</w:t>
      </w:r>
      <w:r w:rsidRPr="00BA4F0D">
        <w:rPr>
          <w:rFonts w:ascii="Arial Narrow" w:hAnsi="Arial Narrow"/>
          <w:bCs/>
          <w:sz w:val="22"/>
          <w:szCs w:val="22"/>
        </w:rPr>
        <w:t xml:space="preserve"> </w:t>
      </w:r>
      <w:r w:rsidR="00BA4F0D" w:rsidRPr="00BA4F0D">
        <w:rPr>
          <w:rFonts w:ascii="Arial Narrow" w:hAnsi="Arial Narrow"/>
          <w:bCs/>
          <w:sz w:val="22"/>
          <w:szCs w:val="22"/>
        </w:rPr>
        <w:t xml:space="preserve">at </w:t>
      </w:r>
      <w:r w:rsidRPr="00BA4F0D">
        <w:rPr>
          <w:rFonts w:ascii="Arial Narrow" w:hAnsi="Arial Narrow"/>
          <w:bCs/>
          <w:sz w:val="22"/>
          <w:szCs w:val="22"/>
        </w:rPr>
        <w:t>Comparative and International Education Society, Vancouver, BC.</w:t>
      </w:r>
    </w:p>
    <w:p w14:paraId="1BE0CE0F" w14:textId="77777777" w:rsidR="004606F7" w:rsidRPr="00BA4F0D" w:rsidRDefault="004606F7" w:rsidP="00EF463F">
      <w:pPr>
        <w:widowControl w:val="0"/>
        <w:tabs>
          <w:tab w:val="left" w:pos="1665"/>
        </w:tabs>
        <w:ind w:left="360" w:hanging="360"/>
        <w:jc w:val="both"/>
        <w:rPr>
          <w:rFonts w:ascii="Arial Narrow" w:hAnsi="Arial Narrow"/>
          <w:b/>
          <w:bCs/>
          <w:sz w:val="22"/>
          <w:szCs w:val="22"/>
        </w:rPr>
      </w:pPr>
    </w:p>
    <w:p w14:paraId="1A4DC7BB" w14:textId="1C0E967C" w:rsidR="00581C39" w:rsidRPr="00BA4F0D" w:rsidRDefault="00581C39"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 xml:space="preserve">Schwartz, K. </w:t>
      </w:r>
      <w:r w:rsidRPr="00BA4F0D">
        <w:rPr>
          <w:rFonts w:ascii="Arial Narrow" w:hAnsi="Arial Narrow"/>
          <w:bCs/>
          <w:sz w:val="22"/>
          <w:szCs w:val="22"/>
        </w:rPr>
        <w:t xml:space="preserve">(Chair) (2016, March). </w:t>
      </w:r>
      <w:r w:rsidRPr="00BA4F0D">
        <w:rPr>
          <w:rFonts w:ascii="Arial Narrow" w:hAnsi="Arial Narrow"/>
          <w:bCs/>
          <w:i/>
          <w:sz w:val="22"/>
          <w:szCs w:val="22"/>
        </w:rPr>
        <w:t xml:space="preserve">Supporting Teachers’ Well-Being and Professional Development in Resource Deprived Settings: Pathways to High Quality Teaching. </w:t>
      </w:r>
      <w:r w:rsidRPr="00BA4F0D">
        <w:rPr>
          <w:rFonts w:ascii="Arial Narrow" w:hAnsi="Arial Narrow"/>
          <w:bCs/>
          <w:sz w:val="22"/>
          <w:szCs w:val="22"/>
        </w:rPr>
        <w:t xml:space="preserve">Symposium </w:t>
      </w:r>
      <w:r w:rsidR="00395E24" w:rsidRPr="00BA4F0D">
        <w:rPr>
          <w:rFonts w:ascii="Arial Narrow" w:hAnsi="Arial Narrow"/>
          <w:bCs/>
          <w:sz w:val="22"/>
          <w:szCs w:val="22"/>
        </w:rPr>
        <w:t>presented</w:t>
      </w:r>
      <w:r w:rsidR="001544B3" w:rsidRPr="00BA4F0D">
        <w:rPr>
          <w:rFonts w:ascii="Arial Narrow" w:hAnsi="Arial Narrow"/>
          <w:bCs/>
          <w:sz w:val="22"/>
          <w:szCs w:val="22"/>
        </w:rPr>
        <w:t xml:space="preserve"> </w:t>
      </w:r>
      <w:r w:rsidR="00BA4F0D" w:rsidRPr="00BA4F0D">
        <w:rPr>
          <w:rFonts w:ascii="Arial Narrow" w:hAnsi="Arial Narrow"/>
          <w:bCs/>
          <w:sz w:val="22"/>
          <w:szCs w:val="22"/>
        </w:rPr>
        <w:t xml:space="preserve">at </w:t>
      </w:r>
      <w:r w:rsidRPr="00BA4F0D">
        <w:rPr>
          <w:rFonts w:ascii="Arial Narrow" w:hAnsi="Arial Narrow"/>
          <w:bCs/>
          <w:sz w:val="22"/>
          <w:szCs w:val="22"/>
        </w:rPr>
        <w:t>Society for Research on Educational Effectiveness, Washington, DC.</w:t>
      </w:r>
    </w:p>
    <w:p w14:paraId="34F3FFD7" w14:textId="77777777" w:rsidR="00581C39" w:rsidRPr="00BA4F0D" w:rsidRDefault="00581C39" w:rsidP="00EF463F">
      <w:pPr>
        <w:widowControl w:val="0"/>
        <w:tabs>
          <w:tab w:val="left" w:pos="1665"/>
        </w:tabs>
        <w:ind w:left="360" w:hanging="360"/>
        <w:jc w:val="both"/>
        <w:rPr>
          <w:rFonts w:ascii="Arial Narrow" w:hAnsi="Arial Narrow"/>
          <w:b/>
          <w:bCs/>
          <w:sz w:val="22"/>
          <w:szCs w:val="22"/>
        </w:rPr>
      </w:pPr>
    </w:p>
    <w:p w14:paraId="0FAAA9B5" w14:textId="76AFD4E8" w:rsidR="00581C39" w:rsidRPr="00BA4F0D" w:rsidRDefault="00581C39"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Cappella, E., &amp; Aber, J.L. (2016, March). </w:t>
      </w:r>
      <w:r w:rsidRPr="00BA4F0D">
        <w:rPr>
          <w:rFonts w:ascii="Arial Narrow" w:hAnsi="Arial Narrow"/>
          <w:bCs/>
          <w:i/>
          <w:sz w:val="22"/>
          <w:szCs w:val="22"/>
        </w:rPr>
        <w:t xml:space="preserve">Teachers’ lives in context: A framework for understanding barriers to high quality teaching within resource deprived settings. </w:t>
      </w:r>
      <w:r w:rsidRPr="00BA4F0D">
        <w:rPr>
          <w:rFonts w:ascii="Arial Narrow" w:hAnsi="Arial Narrow"/>
          <w:bCs/>
          <w:sz w:val="22"/>
          <w:szCs w:val="22"/>
        </w:rPr>
        <w:t xml:space="preserve">Paper </w:t>
      </w:r>
      <w:r w:rsidR="00395E24" w:rsidRPr="00BA4F0D">
        <w:rPr>
          <w:rFonts w:ascii="Arial Narrow" w:hAnsi="Arial Narrow"/>
          <w:bCs/>
          <w:sz w:val="22"/>
          <w:szCs w:val="22"/>
        </w:rPr>
        <w:t>presented</w:t>
      </w:r>
      <w:r w:rsidR="001544B3" w:rsidRPr="00BA4F0D">
        <w:rPr>
          <w:rFonts w:ascii="Arial Narrow" w:hAnsi="Arial Narrow"/>
          <w:bCs/>
          <w:sz w:val="22"/>
          <w:szCs w:val="22"/>
        </w:rPr>
        <w:t xml:space="preserve"> </w:t>
      </w:r>
      <w:r w:rsidR="00BA4F0D" w:rsidRPr="00BA4F0D">
        <w:rPr>
          <w:rFonts w:ascii="Arial Narrow" w:hAnsi="Arial Narrow"/>
          <w:bCs/>
          <w:sz w:val="22"/>
          <w:szCs w:val="22"/>
        </w:rPr>
        <w:t xml:space="preserve">at </w:t>
      </w:r>
      <w:r w:rsidRPr="00BA4F0D">
        <w:rPr>
          <w:rFonts w:ascii="Arial Narrow" w:hAnsi="Arial Narrow"/>
          <w:bCs/>
          <w:sz w:val="22"/>
          <w:szCs w:val="22"/>
        </w:rPr>
        <w:t>Society for Research on Educational Effectiveness, Washington, DC.</w:t>
      </w:r>
    </w:p>
    <w:p w14:paraId="213D4CFD" w14:textId="77777777" w:rsidR="002B59BF" w:rsidRPr="00BA4F0D" w:rsidRDefault="002B59BF" w:rsidP="00EF463F">
      <w:pPr>
        <w:widowControl w:val="0"/>
        <w:tabs>
          <w:tab w:val="left" w:pos="1665"/>
        </w:tabs>
        <w:ind w:left="360" w:hanging="360"/>
        <w:jc w:val="both"/>
        <w:rPr>
          <w:rFonts w:ascii="Arial Narrow" w:hAnsi="Arial Narrow"/>
          <w:bCs/>
          <w:sz w:val="22"/>
          <w:szCs w:val="22"/>
        </w:rPr>
      </w:pPr>
    </w:p>
    <w:p w14:paraId="47BF3D48" w14:textId="5287BB85" w:rsidR="002B59BF" w:rsidRPr="00BA4F0D" w:rsidRDefault="002B59BF" w:rsidP="00EF463F">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 xml:space="preserve">Hwang, S., Cappella, E., &amp; </w:t>
      </w:r>
      <w:r w:rsidRPr="00BA4F0D">
        <w:rPr>
          <w:rFonts w:ascii="Arial Narrow" w:hAnsi="Arial Narrow"/>
          <w:b/>
          <w:bCs/>
          <w:sz w:val="22"/>
          <w:szCs w:val="22"/>
        </w:rPr>
        <w:t>Schwartz, K.</w:t>
      </w:r>
      <w:r w:rsidRPr="00BA4F0D">
        <w:rPr>
          <w:rFonts w:ascii="Arial Narrow" w:hAnsi="Arial Narrow"/>
          <w:bCs/>
          <w:sz w:val="22"/>
          <w:szCs w:val="22"/>
        </w:rPr>
        <w:t xml:space="preserve"> (2016, March). </w:t>
      </w:r>
      <w:r w:rsidRPr="00BA4F0D">
        <w:rPr>
          <w:rFonts w:ascii="Arial Narrow" w:hAnsi="Arial Narrow"/>
          <w:bCs/>
          <w:i/>
          <w:sz w:val="22"/>
          <w:szCs w:val="22"/>
        </w:rPr>
        <w:t xml:space="preserve">Examining multidimensional middle grade outcomes after early elementary school grade retention. </w:t>
      </w:r>
      <w:r w:rsidRPr="00BA4F0D">
        <w:rPr>
          <w:rFonts w:ascii="Arial Narrow" w:hAnsi="Arial Narrow"/>
          <w:bCs/>
          <w:sz w:val="22"/>
          <w:szCs w:val="22"/>
        </w:rPr>
        <w:t xml:space="preserve">Poster </w:t>
      </w:r>
      <w:r w:rsidR="000A4A96" w:rsidRPr="00BA4F0D">
        <w:rPr>
          <w:rFonts w:ascii="Arial Narrow" w:hAnsi="Arial Narrow"/>
          <w:bCs/>
          <w:sz w:val="22"/>
          <w:szCs w:val="22"/>
        </w:rPr>
        <w:t>presented at</w:t>
      </w:r>
      <w:r w:rsidRPr="00BA4F0D">
        <w:rPr>
          <w:rFonts w:ascii="Arial Narrow" w:hAnsi="Arial Narrow"/>
          <w:bCs/>
          <w:sz w:val="22"/>
          <w:szCs w:val="22"/>
        </w:rPr>
        <w:t xml:space="preserve"> Society for Research on Educational Effectiveness, Washington, DC.</w:t>
      </w:r>
    </w:p>
    <w:p w14:paraId="0E9ED5EA" w14:textId="77777777" w:rsidR="00581C39" w:rsidRPr="00BA4F0D" w:rsidRDefault="00581C39" w:rsidP="00EF463F">
      <w:pPr>
        <w:widowControl w:val="0"/>
        <w:tabs>
          <w:tab w:val="left" w:pos="1665"/>
        </w:tabs>
        <w:ind w:left="360" w:hanging="360"/>
        <w:jc w:val="both"/>
        <w:rPr>
          <w:rFonts w:ascii="Arial Narrow" w:hAnsi="Arial Narrow"/>
          <w:b/>
          <w:bCs/>
          <w:sz w:val="22"/>
          <w:szCs w:val="22"/>
        </w:rPr>
      </w:pPr>
    </w:p>
    <w:p w14:paraId="7E8134EA" w14:textId="3C31C53E" w:rsidR="00017549" w:rsidRPr="00BA4F0D" w:rsidRDefault="00017549"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lastRenderedPageBreak/>
        <w:t>Schwartz, K.</w:t>
      </w:r>
      <w:r w:rsidRPr="00BA4F0D">
        <w:rPr>
          <w:rFonts w:ascii="Arial Narrow" w:hAnsi="Arial Narrow"/>
          <w:bCs/>
          <w:sz w:val="22"/>
          <w:szCs w:val="22"/>
        </w:rPr>
        <w:t xml:space="preserve">, Cappella, E., &amp; Seidman, E. (2015, </w:t>
      </w:r>
      <w:r w:rsidR="00D604F6" w:rsidRPr="00BA4F0D">
        <w:rPr>
          <w:rFonts w:ascii="Arial Narrow" w:hAnsi="Arial Narrow"/>
          <w:bCs/>
          <w:sz w:val="22"/>
          <w:szCs w:val="22"/>
        </w:rPr>
        <w:t>March</w:t>
      </w:r>
      <w:r w:rsidRPr="00BA4F0D">
        <w:rPr>
          <w:rFonts w:ascii="Arial Narrow" w:hAnsi="Arial Narrow"/>
          <w:bCs/>
          <w:sz w:val="22"/>
          <w:szCs w:val="22"/>
        </w:rPr>
        <w:t xml:space="preserve">). </w:t>
      </w:r>
      <w:r w:rsidRPr="00BA4F0D">
        <w:rPr>
          <w:rFonts w:ascii="Arial Narrow" w:hAnsi="Arial Narrow"/>
          <w:bCs/>
          <w:i/>
          <w:sz w:val="22"/>
          <w:szCs w:val="22"/>
        </w:rPr>
        <w:t>How (and how much) do schools matter? Variation in K-8</w:t>
      </w:r>
      <w:r w:rsidRPr="00BA4F0D">
        <w:rPr>
          <w:rFonts w:ascii="Arial Narrow" w:hAnsi="Arial Narrow"/>
          <w:bCs/>
          <w:i/>
          <w:sz w:val="22"/>
          <w:szCs w:val="22"/>
          <w:vertAlign w:val="superscript"/>
        </w:rPr>
        <w:t>th</w:t>
      </w:r>
      <w:r w:rsidRPr="00BA4F0D">
        <w:rPr>
          <w:rFonts w:ascii="Arial Narrow" w:hAnsi="Arial Narrow"/>
          <w:bCs/>
          <w:i/>
          <w:sz w:val="22"/>
          <w:szCs w:val="22"/>
        </w:rPr>
        <w:t xml:space="preserve"> grade achievement trajectories in a national sample. </w:t>
      </w:r>
      <w:r w:rsidRPr="00BA4F0D">
        <w:rPr>
          <w:rFonts w:ascii="Arial Narrow" w:hAnsi="Arial Narrow"/>
          <w:bCs/>
          <w:sz w:val="22"/>
          <w:szCs w:val="22"/>
        </w:rPr>
        <w:t xml:space="preserve">Paper </w:t>
      </w:r>
      <w:r w:rsidR="00FE127C" w:rsidRPr="00BA4F0D">
        <w:rPr>
          <w:rFonts w:ascii="Arial Narrow" w:hAnsi="Arial Narrow"/>
          <w:bCs/>
          <w:sz w:val="22"/>
          <w:szCs w:val="22"/>
        </w:rPr>
        <w:t>presented</w:t>
      </w:r>
      <w:r w:rsidRPr="00BA4F0D">
        <w:rPr>
          <w:rFonts w:ascii="Arial Narrow" w:hAnsi="Arial Narrow"/>
          <w:bCs/>
          <w:sz w:val="22"/>
          <w:szCs w:val="22"/>
        </w:rPr>
        <w:t xml:space="preserve"> </w:t>
      </w:r>
      <w:r w:rsidR="00581C39" w:rsidRPr="00BA4F0D">
        <w:rPr>
          <w:rFonts w:ascii="Arial Narrow" w:hAnsi="Arial Narrow"/>
          <w:bCs/>
          <w:sz w:val="22"/>
          <w:szCs w:val="22"/>
        </w:rPr>
        <w:t xml:space="preserve">at </w:t>
      </w:r>
      <w:r w:rsidRPr="00BA4F0D">
        <w:rPr>
          <w:rFonts w:ascii="Arial Narrow" w:hAnsi="Arial Narrow"/>
          <w:bCs/>
          <w:sz w:val="22"/>
          <w:szCs w:val="22"/>
        </w:rPr>
        <w:t>Society for Research on Educational Effectiveness, Washington, DC.</w:t>
      </w:r>
    </w:p>
    <w:p w14:paraId="3DD7FD14" w14:textId="77777777" w:rsidR="007A5A11" w:rsidRPr="00BA4F0D" w:rsidRDefault="007A5A11" w:rsidP="00EF463F">
      <w:pPr>
        <w:widowControl w:val="0"/>
        <w:tabs>
          <w:tab w:val="left" w:pos="1665"/>
        </w:tabs>
        <w:jc w:val="both"/>
        <w:rPr>
          <w:rFonts w:ascii="Arial Narrow" w:hAnsi="Arial Narrow"/>
          <w:b/>
          <w:bCs/>
          <w:sz w:val="16"/>
          <w:szCs w:val="16"/>
        </w:rPr>
      </w:pPr>
    </w:p>
    <w:p w14:paraId="2214BCB6" w14:textId="5C68B2E3" w:rsidR="000612B6" w:rsidRPr="00BA4F0D" w:rsidRDefault="000612B6"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Schwartz, K.</w:t>
      </w:r>
      <w:r w:rsidRPr="00BA4F0D">
        <w:rPr>
          <w:rFonts w:ascii="Arial Narrow" w:hAnsi="Arial Narrow"/>
          <w:bCs/>
          <w:sz w:val="22"/>
          <w:szCs w:val="22"/>
        </w:rPr>
        <w:t xml:space="preserve">, &amp; Cappella, E. (2014, November). </w:t>
      </w:r>
      <w:r w:rsidRPr="00BA4F0D">
        <w:rPr>
          <w:rFonts w:ascii="Arial Narrow" w:hAnsi="Arial Narrow"/>
          <w:bCs/>
          <w:i/>
          <w:sz w:val="22"/>
          <w:szCs w:val="22"/>
        </w:rPr>
        <w:t xml:space="preserve">Color and the classroom: </w:t>
      </w:r>
      <w:proofErr w:type="spellStart"/>
      <w:r w:rsidRPr="00BA4F0D">
        <w:rPr>
          <w:rFonts w:ascii="Arial Narrow" w:hAnsi="Arial Narrow"/>
          <w:bCs/>
          <w:i/>
          <w:sz w:val="22"/>
          <w:szCs w:val="22"/>
        </w:rPr>
        <w:t>Publicolor</w:t>
      </w:r>
      <w:proofErr w:type="spellEnd"/>
      <w:r w:rsidRPr="00BA4F0D">
        <w:rPr>
          <w:rFonts w:ascii="Arial Narrow" w:hAnsi="Arial Narrow"/>
          <w:bCs/>
          <w:i/>
          <w:sz w:val="22"/>
          <w:szCs w:val="22"/>
        </w:rPr>
        <w:t xml:space="preserve"> as a case study for the impacts of design on engagement and learning. </w:t>
      </w:r>
      <w:r w:rsidRPr="00BA4F0D">
        <w:rPr>
          <w:rFonts w:ascii="Arial Narrow" w:hAnsi="Arial Narrow"/>
          <w:bCs/>
          <w:sz w:val="22"/>
          <w:szCs w:val="22"/>
        </w:rPr>
        <w:t>Poster</w:t>
      </w:r>
      <w:r w:rsidR="00AE0DF6" w:rsidRPr="00BA4F0D">
        <w:rPr>
          <w:rFonts w:ascii="Arial Narrow" w:hAnsi="Arial Narrow"/>
          <w:bCs/>
          <w:sz w:val="22"/>
          <w:szCs w:val="22"/>
        </w:rPr>
        <w:t xml:space="preserve"> </w:t>
      </w:r>
      <w:r w:rsidR="007A5A11" w:rsidRPr="00BA4F0D">
        <w:rPr>
          <w:rFonts w:ascii="Arial Narrow" w:hAnsi="Arial Narrow"/>
          <w:bCs/>
          <w:sz w:val="22"/>
          <w:szCs w:val="22"/>
        </w:rPr>
        <w:t>presented</w:t>
      </w:r>
      <w:r w:rsidR="00581C39" w:rsidRPr="00BA4F0D">
        <w:rPr>
          <w:rFonts w:ascii="Arial Narrow" w:hAnsi="Arial Narrow"/>
          <w:bCs/>
          <w:sz w:val="22"/>
          <w:szCs w:val="22"/>
        </w:rPr>
        <w:t xml:space="preserve"> at</w:t>
      </w:r>
      <w:r w:rsidRPr="00BA4F0D">
        <w:rPr>
          <w:rFonts w:ascii="Arial Narrow" w:hAnsi="Arial Narrow"/>
          <w:bCs/>
          <w:sz w:val="22"/>
          <w:szCs w:val="22"/>
        </w:rPr>
        <w:t xml:space="preserve"> Association on Public Policy Analysis and Management, </w:t>
      </w:r>
      <w:r w:rsidR="001E2DAF" w:rsidRPr="00BA4F0D">
        <w:rPr>
          <w:rFonts w:ascii="Arial Narrow" w:hAnsi="Arial Narrow"/>
          <w:bCs/>
          <w:sz w:val="22"/>
          <w:szCs w:val="22"/>
        </w:rPr>
        <w:t>Albuquerque, NM</w:t>
      </w:r>
      <w:r w:rsidRPr="00BA4F0D">
        <w:rPr>
          <w:rFonts w:ascii="Arial Narrow" w:hAnsi="Arial Narrow"/>
          <w:bCs/>
          <w:sz w:val="22"/>
          <w:szCs w:val="22"/>
        </w:rPr>
        <w:t>.</w:t>
      </w:r>
    </w:p>
    <w:p w14:paraId="109860CC" w14:textId="77777777" w:rsidR="000612B6" w:rsidRPr="00BA4F0D" w:rsidRDefault="000612B6" w:rsidP="00EF463F">
      <w:pPr>
        <w:widowControl w:val="0"/>
        <w:tabs>
          <w:tab w:val="left" w:pos="1665"/>
        </w:tabs>
        <w:ind w:left="360" w:hanging="360"/>
        <w:jc w:val="both"/>
        <w:rPr>
          <w:rFonts w:ascii="Arial Narrow" w:hAnsi="Arial Narrow"/>
          <w:bCs/>
          <w:sz w:val="16"/>
          <w:szCs w:val="16"/>
        </w:rPr>
      </w:pPr>
    </w:p>
    <w:p w14:paraId="40C61AF2" w14:textId="37A3A6BA" w:rsidR="000612B6" w:rsidRPr="00BA4F0D" w:rsidRDefault="000612B6" w:rsidP="00EF463F">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Kim, H.,</w:t>
      </w:r>
      <w:r w:rsidRPr="00BA4F0D">
        <w:rPr>
          <w:rFonts w:ascii="Arial Narrow" w:hAnsi="Arial Narrow"/>
          <w:b/>
          <w:bCs/>
          <w:sz w:val="22"/>
          <w:szCs w:val="22"/>
        </w:rPr>
        <w:t xml:space="preserve"> Schwartz, K., </w:t>
      </w:r>
      <w:r w:rsidRPr="00BA4F0D">
        <w:rPr>
          <w:rFonts w:ascii="Arial Narrow" w:hAnsi="Arial Narrow"/>
          <w:bCs/>
          <w:sz w:val="22"/>
          <w:szCs w:val="22"/>
        </w:rPr>
        <w:t xml:space="preserve">Cappella, E., Seidman, E. (2014, September). </w:t>
      </w:r>
      <w:r w:rsidRPr="00BA4F0D">
        <w:rPr>
          <w:rFonts w:ascii="Arial Narrow" w:hAnsi="Arial Narrow"/>
          <w:bCs/>
          <w:i/>
          <w:sz w:val="22"/>
          <w:szCs w:val="22"/>
        </w:rPr>
        <w:t>Navigating middle grades: Role of school context in students’ social adaption and experiences.</w:t>
      </w:r>
      <w:r w:rsidRPr="00BA4F0D">
        <w:rPr>
          <w:rFonts w:ascii="Arial Narrow" w:hAnsi="Arial Narrow"/>
          <w:bCs/>
          <w:sz w:val="22"/>
          <w:szCs w:val="22"/>
        </w:rPr>
        <w:t xml:space="preserve"> Paper </w:t>
      </w:r>
      <w:r w:rsidR="007A5A11" w:rsidRPr="00BA4F0D">
        <w:rPr>
          <w:rFonts w:ascii="Arial Narrow" w:hAnsi="Arial Narrow"/>
          <w:bCs/>
          <w:sz w:val="22"/>
          <w:szCs w:val="22"/>
        </w:rPr>
        <w:t>presented at</w:t>
      </w:r>
      <w:r w:rsidRPr="00BA4F0D">
        <w:rPr>
          <w:rFonts w:ascii="Arial Narrow" w:hAnsi="Arial Narrow"/>
          <w:bCs/>
          <w:sz w:val="22"/>
          <w:szCs w:val="22"/>
        </w:rPr>
        <w:t xml:space="preserve"> Society for Research on Educational Effectiveness, Washington, DC.</w:t>
      </w:r>
    </w:p>
    <w:p w14:paraId="0B048F88" w14:textId="77777777" w:rsidR="000612B6" w:rsidRPr="00BA4F0D" w:rsidRDefault="000612B6" w:rsidP="00EF463F">
      <w:pPr>
        <w:widowControl w:val="0"/>
        <w:tabs>
          <w:tab w:val="left" w:pos="1665"/>
        </w:tabs>
        <w:ind w:left="360" w:hanging="360"/>
        <w:jc w:val="both"/>
        <w:rPr>
          <w:rFonts w:ascii="Arial Narrow" w:hAnsi="Arial Narrow"/>
          <w:bCs/>
          <w:sz w:val="16"/>
          <w:szCs w:val="16"/>
        </w:rPr>
      </w:pPr>
    </w:p>
    <w:p w14:paraId="4903112C" w14:textId="1C3FF581" w:rsidR="00527E92" w:rsidRPr="00BA4F0D" w:rsidRDefault="00527E92" w:rsidP="00EF463F">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 xml:space="preserve">Cappella, E., Seidman, E., Kim, H. Y., &amp; </w:t>
      </w:r>
      <w:r w:rsidRPr="00BA4F0D">
        <w:rPr>
          <w:rFonts w:ascii="Arial Narrow" w:hAnsi="Arial Narrow"/>
          <w:b/>
          <w:bCs/>
          <w:sz w:val="22"/>
          <w:szCs w:val="22"/>
        </w:rPr>
        <w:t>Schwartz, K.</w:t>
      </w:r>
      <w:r w:rsidRPr="00BA4F0D">
        <w:rPr>
          <w:rFonts w:ascii="Arial Narrow" w:hAnsi="Arial Narrow"/>
          <w:bCs/>
          <w:sz w:val="22"/>
          <w:szCs w:val="22"/>
        </w:rPr>
        <w:t xml:space="preserve"> (2014, May). </w:t>
      </w:r>
      <w:r w:rsidRPr="00BA4F0D">
        <w:rPr>
          <w:rFonts w:ascii="Arial Narrow" w:hAnsi="Arial Narrow"/>
          <w:bCs/>
          <w:i/>
          <w:sz w:val="22"/>
          <w:szCs w:val="22"/>
        </w:rPr>
        <w:t xml:space="preserve">Do school transitions matter in the middle years? Eighth grade academic competence in a national sample. </w:t>
      </w:r>
      <w:r w:rsidRPr="00BA4F0D">
        <w:rPr>
          <w:rFonts w:ascii="Arial Narrow" w:hAnsi="Arial Narrow"/>
          <w:bCs/>
          <w:sz w:val="22"/>
          <w:szCs w:val="22"/>
        </w:rPr>
        <w:t xml:space="preserve">Paper </w:t>
      </w:r>
      <w:r w:rsidR="00605C54" w:rsidRPr="00BA4F0D">
        <w:rPr>
          <w:rFonts w:ascii="Arial Narrow" w:hAnsi="Arial Narrow"/>
          <w:bCs/>
          <w:sz w:val="22"/>
          <w:szCs w:val="22"/>
        </w:rPr>
        <w:t>presented</w:t>
      </w:r>
      <w:r w:rsidRPr="00BA4F0D">
        <w:rPr>
          <w:rFonts w:ascii="Arial Narrow" w:hAnsi="Arial Narrow"/>
          <w:bCs/>
          <w:sz w:val="22"/>
          <w:szCs w:val="22"/>
        </w:rPr>
        <w:t xml:space="preserve"> </w:t>
      </w:r>
      <w:r w:rsidR="00581C39" w:rsidRPr="00BA4F0D">
        <w:rPr>
          <w:rFonts w:ascii="Arial Narrow" w:hAnsi="Arial Narrow"/>
          <w:bCs/>
          <w:sz w:val="22"/>
          <w:szCs w:val="22"/>
        </w:rPr>
        <w:t xml:space="preserve">at </w:t>
      </w:r>
      <w:r w:rsidRPr="00BA4F0D">
        <w:rPr>
          <w:rFonts w:ascii="Arial Narrow" w:hAnsi="Arial Narrow"/>
          <w:bCs/>
          <w:sz w:val="22"/>
          <w:szCs w:val="22"/>
        </w:rPr>
        <w:t>Society for Prevention Research, Washington, DC.</w:t>
      </w:r>
    </w:p>
    <w:p w14:paraId="15B6AABD" w14:textId="77777777" w:rsidR="00527E92" w:rsidRPr="00BA4F0D" w:rsidRDefault="00527E92" w:rsidP="00EF463F">
      <w:pPr>
        <w:widowControl w:val="0"/>
        <w:tabs>
          <w:tab w:val="left" w:pos="1665"/>
        </w:tabs>
        <w:ind w:left="360" w:hanging="360"/>
        <w:jc w:val="both"/>
        <w:rPr>
          <w:rFonts w:ascii="Arial Narrow" w:hAnsi="Arial Narrow"/>
          <w:bCs/>
          <w:sz w:val="16"/>
          <w:szCs w:val="16"/>
        </w:rPr>
      </w:pPr>
    </w:p>
    <w:p w14:paraId="1BC0E1C4" w14:textId="5CBA17B9" w:rsidR="00D96D23" w:rsidRPr="00BA4F0D" w:rsidRDefault="00D96D23" w:rsidP="00EF463F">
      <w:pPr>
        <w:widowControl w:val="0"/>
        <w:tabs>
          <w:tab w:val="left" w:pos="1665"/>
        </w:tabs>
        <w:ind w:left="360" w:hanging="360"/>
        <w:jc w:val="both"/>
        <w:rPr>
          <w:rFonts w:ascii="Arial Narrow" w:hAnsi="Arial Narrow"/>
          <w:bCs/>
          <w:sz w:val="22"/>
          <w:szCs w:val="22"/>
        </w:rPr>
      </w:pPr>
      <w:proofErr w:type="spellStart"/>
      <w:r w:rsidRPr="00BA4F0D">
        <w:rPr>
          <w:rFonts w:ascii="Arial Narrow" w:hAnsi="Arial Narrow"/>
          <w:bCs/>
          <w:sz w:val="22"/>
          <w:szCs w:val="22"/>
        </w:rPr>
        <w:t>Kalet</w:t>
      </w:r>
      <w:proofErr w:type="spellEnd"/>
      <w:r w:rsidRPr="00BA4F0D">
        <w:rPr>
          <w:rFonts w:ascii="Arial Narrow" w:hAnsi="Arial Narrow"/>
          <w:bCs/>
          <w:sz w:val="22"/>
          <w:szCs w:val="22"/>
        </w:rPr>
        <w:t xml:space="preserve">, A., </w:t>
      </w:r>
      <w:proofErr w:type="spellStart"/>
      <w:r w:rsidRPr="00BA4F0D">
        <w:rPr>
          <w:rFonts w:ascii="Arial Narrow" w:hAnsi="Arial Narrow"/>
          <w:bCs/>
          <w:sz w:val="22"/>
          <w:szCs w:val="22"/>
        </w:rPr>
        <w:t>Bickell</w:t>
      </w:r>
      <w:proofErr w:type="spellEnd"/>
      <w:r w:rsidRPr="00BA4F0D">
        <w:rPr>
          <w:rFonts w:ascii="Arial Narrow" w:hAnsi="Arial Narrow"/>
          <w:bCs/>
          <w:sz w:val="22"/>
          <w:szCs w:val="22"/>
        </w:rPr>
        <w:t xml:space="preserve">, N., Fletcher, K., </w:t>
      </w:r>
      <w:proofErr w:type="spellStart"/>
      <w:r w:rsidRPr="00BA4F0D">
        <w:rPr>
          <w:rFonts w:ascii="Arial Narrow" w:hAnsi="Arial Narrow"/>
          <w:bCs/>
          <w:sz w:val="22"/>
          <w:szCs w:val="22"/>
        </w:rPr>
        <w:t>Rockfeld</w:t>
      </w:r>
      <w:proofErr w:type="spellEnd"/>
      <w:r w:rsidRPr="00BA4F0D">
        <w:rPr>
          <w:rFonts w:ascii="Arial Narrow" w:hAnsi="Arial Narrow"/>
          <w:bCs/>
          <w:sz w:val="22"/>
          <w:szCs w:val="22"/>
        </w:rPr>
        <w:t xml:space="preserve">, J. &amp; </w:t>
      </w:r>
      <w:r w:rsidRPr="00BA4F0D">
        <w:rPr>
          <w:rFonts w:ascii="Arial Narrow" w:hAnsi="Arial Narrow"/>
          <w:b/>
          <w:bCs/>
          <w:sz w:val="22"/>
          <w:szCs w:val="22"/>
        </w:rPr>
        <w:t>Schwartz, K.</w:t>
      </w:r>
      <w:r w:rsidRPr="00BA4F0D">
        <w:rPr>
          <w:rFonts w:ascii="Arial Narrow" w:hAnsi="Arial Narrow"/>
          <w:bCs/>
          <w:sz w:val="22"/>
          <w:szCs w:val="22"/>
        </w:rPr>
        <w:t xml:space="preserve"> (2014, April). </w:t>
      </w:r>
      <w:r w:rsidR="00C729BE" w:rsidRPr="00BA4F0D">
        <w:rPr>
          <w:rFonts w:ascii="Arial Narrow" w:hAnsi="Arial Narrow"/>
          <w:bCs/>
          <w:i/>
          <w:sz w:val="22"/>
          <w:szCs w:val="22"/>
        </w:rPr>
        <w:t>Women Clinical Scholars</w:t>
      </w:r>
      <w:r w:rsidRPr="00BA4F0D">
        <w:rPr>
          <w:rFonts w:ascii="Arial Narrow" w:hAnsi="Arial Narrow"/>
          <w:bCs/>
          <w:i/>
          <w:sz w:val="22"/>
          <w:szCs w:val="22"/>
        </w:rPr>
        <w:t xml:space="preserve">: “Sometimes you need to climb out a window, and scale the fire ladder, to get to the place you want to be.” </w:t>
      </w:r>
      <w:r w:rsidR="000612B6" w:rsidRPr="00BA4F0D">
        <w:rPr>
          <w:rFonts w:ascii="Arial Narrow" w:hAnsi="Arial Narrow"/>
          <w:bCs/>
          <w:sz w:val="22"/>
          <w:szCs w:val="22"/>
        </w:rPr>
        <w:t>Poster presented</w:t>
      </w:r>
      <w:r w:rsidRPr="00BA4F0D">
        <w:rPr>
          <w:rFonts w:ascii="Arial Narrow" w:hAnsi="Arial Narrow"/>
          <w:bCs/>
          <w:sz w:val="22"/>
          <w:szCs w:val="22"/>
        </w:rPr>
        <w:t xml:space="preserve"> </w:t>
      </w:r>
      <w:r w:rsidR="00581C39" w:rsidRPr="00BA4F0D">
        <w:rPr>
          <w:rFonts w:ascii="Arial Narrow" w:hAnsi="Arial Narrow"/>
          <w:bCs/>
          <w:sz w:val="22"/>
          <w:szCs w:val="22"/>
        </w:rPr>
        <w:t>at</w:t>
      </w:r>
      <w:r w:rsidR="00BA4F0D">
        <w:rPr>
          <w:rFonts w:ascii="Arial Narrow" w:hAnsi="Arial Narrow"/>
          <w:bCs/>
          <w:sz w:val="22"/>
          <w:szCs w:val="22"/>
        </w:rPr>
        <w:t xml:space="preserve"> </w:t>
      </w:r>
      <w:r w:rsidRPr="00BA4F0D">
        <w:rPr>
          <w:rFonts w:ascii="Arial Narrow" w:hAnsi="Arial Narrow"/>
          <w:bCs/>
          <w:sz w:val="22"/>
          <w:szCs w:val="22"/>
        </w:rPr>
        <w:t>Society of General Internal Medicine, Denver, CO.</w:t>
      </w:r>
    </w:p>
    <w:p w14:paraId="51A1CC28" w14:textId="77777777" w:rsidR="00922C82" w:rsidRPr="00BA4F0D" w:rsidRDefault="00922C82" w:rsidP="00EF463F">
      <w:pPr>
        <w:widowControl w:val="0"/>
        <w:tabs>
          <w:tab w:val="left" w:pos="1665"/>
        </w:tabs>
        <w:ind w:left="360" w:hanging="360"/>
        <w:jc w:val="both"/>
        <w:rPr>
          <w:rFonts w:ascii="Arial Narrow" w:hAnsi="Arial Narrow"/>
          <w:bCs/>
          <w:sz w:val="22"/>
          <w:szCs w:val="22"/>
        </w:rPr>
      </w:pPr>
    </w:p>
    <w:p w14:paraId="4721FDF6" w14:textId="6A2D0772" w:rsidR="00922C82" w:rsidRPr="00BA4F0D" w:rsidRDefault="00922C82" w:rsidP="00EF463F">
      <w:pPr>
        <w:widowControl w:val="0"/>
        <w:tabs>
          <w:tab w:val="left" w:pos="1665"/>
        </w:tabs>
        <w:ind w:left="360" w:hanging="360"/>
        <w:jc w:val="both"/>
        <w:rPr>
          <w:rFonts w:ascii="Arial Narrow" w:hAnsi="Arial Narrow"/>
          <w:bCs/>
          <w:i/>
          <w:sz w:val="22"/>
          <w:szCs w:val="22"/>
        </w:rPr>
      </w:pPr>
      <w:proofErr w:type="spellStart"/>
      <w:r w:rsidRPr="00BA4F0D">
        <w:rPr>
          <w:rFonts w:ascii="Arial Narrow" w:hAnsi="Arial Narrow"/>
          <w:bCs/>
          <w:sz w:val="22"/>
          <w:szCs w:val="22"/>
        </w:rPr>
        <w:t>Taff</w:t>
      </w:r>
      <w:proofErr w:type="spellEnd"/>
      <w:r w:rsidRPr="00BA4F0D">
        <w:rPr>
          <w:rFonts w:ascii="Arial Narrow" w:hAnsi="Arial Narrow"/>
          <w:bCs/>
          <w:sz w:val="22"/>
          <w:szCs w:val="22"/>
        </w:rPr>
        <w:t>,</w:t>
      </w:r>
      <w:r w:rsidRPr="00BA4F0D">
        <w:rPr>
          <w:rFonts w:ascii="Arial Narrow" w:hAnsi="Arial Narrow"/>
          <w:bCs/>
          <w:sz w:val="18"/>
          <w:szCs w:val="18"/>
        </w:rPr>
        <w:t xml:space="preserve"> </w:t>
      </w:r>
      <w:r w:rsidRPr="00BA4F0D">
        <w:rPr>
          <w:rFonts w:ascii="Arial Narrow" w:hAnsi="Arial Narrow"/>
          <w:bCs/>
          <w:sz w:val="22"/>
          <w:szCs w:val="22"/>
        </w:rPr>
        <w:t>J.,</w:t>
      </w:r>
      <w:r w:rsidRPr="00BA4F0D">
        <w:rPr>
          <w:rFonts w:ascii="Arial Narrow" w:hAnsi="Arial Narrow"/>
          <w:bCs/>
          <w:sz w:val="18"/>
          <w:szCs w:val="18"/>
        </w:rPr>
        <w:t xml:space="preserve"> </w:t>
      </w:r>
      <w:r w:rsidRPr="00BA4F0D">
        <w:rPr>
          <w:rFonts w:ascii="Arial Narrow" w:hAnsi="Arial Narrow"/>
          <w:bCs/>
          <w:sz w:val="22"/>
          <w:szCs w:val="22"/>
        </w:rPr>
        <w:t>Gillespie,</w:t>
      </w:r>
      <w:r w:rsidRPr="00BA4F0D">
        <w:rPr>
          <w:rFonts w:ascii="Arial Narrow" w:hAnsi="Arial Narrow"/>
          <w:bCs/>
          <w:sz w:val="18"/>
          <w:szCs w:val="18"/>
        </w:rPr>
        <w:t xml:space="preserve"> </w:t>
      </w:r>
      <w:r w:rsidRPr="00BA4F0D">
        <w:rPr>
          <w:rFonts w:ascii="Arial Narrow" w:hAnsi="Arial Narrow"/>
          <w:bCs/>
          <w:sz w:val="22"/>
          <w:szCs w:val="22"/>
        </w:rPr>
        <w:t>C., Loewenstein,</w:t>
      </w:r>
      <w:r w:rsidRPr="00BA4F0D">
        <w:rPr>
          <w:rFonts w:ascii="Arial Narrow" w:hAnsi="Arial Narrow"/>
          <w:bCs/>
          <w:sz w:val="18"/>
          <w:szCs w:val="18"/>
        </w:rPr>
        <w:t xml:space="preserve"> </w:t>
      </w:r>
      <w:r w:rsidRPr="00BA4F0D">
        <w:rPr>
          <w:rFonts w:ascii="Arial Narrow" w:hAnsi="Arial Narrow"/>
          <w:bCs/>
          <w:sz w:val="22"/>
          <w:szCs w:val="22"/>
        </w:rPr>
        <w:t xml:space="preserve">J., </w:t>
      </w:r>
      <w:r w:rsidRPr="00BA4F0D">
        <w:rPr>
          <w:rFonts w:ascii="Arial Narrow" w:hAnsi="Arial Narrow"/>
          <w:b/>
          <w:bCs/>
          <w:sz w:val="22"/>
          <w:szCs w:val="22"/>
        </w:rPr>
        <w:t>Schwartz, K.</w:t>
      </w:r>
      <w:r w:rsidRPr="00BA4F0D">
        <w:rPr>
          <w:rFonts w:ascii="Arial Narrow" w:hAnsi="Arial Narrow"/>
          <w:bCs/>
          <w:sz w:val="22"/>
          <w:szCs w:val="22"/>
        </w:rPr>
        <w:t>,</w:t>
      </w:r>
      <w:r w:rsidRPr="00BA4F0D">
        <w:rPr>
          <w:rFonts w:ascii="Arial Narrow" w:hAnsi="Arial Narrow"/>
          <w:bCs/>
          <w:sz w:val="18"/>
          <w:szCs w:val="18"/>
        </w:rPr>
        <w:t xml:space="preserve"> </w:t>
      </w:r>
      <w:r w:rsidRPr="00BA4F0D">
        <w:rPr>
          <w:rFonts w:ascii="Arial Narrow" w:hAnsi="Arial Narrow"/>
          <w:bCs/>
          <w:sz w:val="22"/>
          <w:szCs w:val="22"/>
        </w:rPr>
        <w:t>Wang,</w:t>
      </w:r>
      <w:r w:rsidRPr="00BA4F0D">
        <w:rPr>
          <w:rFonts w:ascii="Arial Narrow" w:hAnsi="Arial Narrow"/>
          <w:bCs/>
          <w:sz w:val="18"/>
          <w:szCs w:val="18"/>
        </w:rPr>
        <w:t xml:space="preserve"> </w:t>
      </w:r>
      <w:r w:rsidRPr="00BA4F0D">
        <w:rPr>
          <w:rFonts w:ascii="Arial Narrow" w:hAnsi="Arial Narrow"/>
          <w:bCs/>
          <w:sz w:val="22"/>
          <w:szCs w:val="22"/>
        </w:rPr>
        <w:t>L.,</w:t>
      </w:r>
      <w:r w:rsidRPr="00BA4F0D">
        <w:rPr>
          <w:rFonts w:ascii="Arial Narrow" w:hAnsi="Arial Narrow"/>
          <w:bCs/>
          <w:sz w:val="18"/>
          <w:szCs w:val="18"/>
        </w:rPr>
        <w:t xml:space="preserve"> </w:t>
      </w:r>
      <w:r w:rsidRPr="00BA4F0D">
        <w:rPr>
          <w:rFonts w:ascii="Arial Narrow" w:hAnsi="Arial Narrow"/>
          <w:bCs/>
          <w:sz w:val="22"/>
          <w:szCs w:val="22"/>
        </w:rPr>
        <w:t>Wei, D.</w:t>
      </w:r>
      <w:r w:rsidRPr="00BA4F0D">
        <w:rPr>
          <w:rFonts w:ascii="Arial Narrow" w:hAnsi="Arial Narrow"/>
          <w:bCs/>
          <w:sz w:val="18"/>
          <w:szCs w:val="18"/>
        </w:rPr>
        <w:t xml:space="preserve"> </w:t>
      </w:r>
      <w:r w:rsidRPr="00BA4F0D">
        <w:rPr>
          <w:rFonts w:ascii="Arial Narrow" w:hAnsi="Arial Narrow"/>
          <w:bCs/>
          <w:sz w:val="22"/>
          <w:szCs w:val="22"/>
        </w:rPr>
        <w:t>(2014, April).</w:t>
      </w:r>
      <w:r w:rsidRPr="00BA4F0D">
        <w:rPr>
          <w:rFonts w:ascii="Arial Narrow" w:hAnsi="Arial Narrow"/>
          <w:bCs/>
          <w:sz w:val="18"/>
          <w:szCs w:val="18"/>
        </w:rPr>
        <w:t xml:space="preserve"> </w:t>
      </w:r>
      <w:r w:rsidR="000612B6" w:rsidRPr="00BA4F0D">
        <w:rPr>
          <w:rFonts w:ascii="Arial Narrow" w:hAnsi="Arial Narrow"/>
          <w:bCs/>
          <w:i/>
          <w:sz w:val="22"/>
          <w:szCs w:val="22"/>
        </w:rPr>
        <w:t>Predictors</w:t>
      </w:r>
      <w:r w:rsidR="000612B6" w:rsidRPr="00BA4F0D">
        <w:rPr>
          <w:rFonts w:ascii="Arial Narrow" w:hAnsi="Arial Narrow"/>
          <w:bCs/>
          <w:i/>
          <w:sz w:val="18"/>
          <w:szCs w:val="18"/>
        </w:rPr>
        <w:t xml:space="preserve"> </w:t>
      </w:r>
      <w:r w:rsidR="000612B6" w:rsidRPr="00BA4F0D">
        <w:rPr>
          <w:rFonts w:ascii="Arial Narrow" w:hAnsi="Arial Narrow"/>
          <w:bCs/>
          <w:i/>
          <w:sz w:val="22"/>
          <w:szCs w:val="22"/>
        </w:rPr>
        <w:t>of</w:t>
      </w:r>
      <w:r w:rsidR="000612B6" w:rsidRPr="00BA4F0D">
        <w:rPr>
          <w:rFonts w:ascii="Arial Narrow" w:hAnsi="Arial Narrow"/>
          <w:bCs/>
          <w:i/>
          <w:sz w:val="18"/>
          <w:szCs w:val="18"/>
        </w:rPr>
        <w:t xml:space="preserve"> </w:t>
      </w:r>
      <w:r w:rsidR="000612B6" w:rsidRPr="00BA4F0D">
        <w:rPr>
          <w:rFonts w:ascii="Arial Narrow" w:hAnsi="Arial Narrow"/>
          <w:bCs/>
          <w:i/>
          <w:sz w:val="22"/>
          <w:szCs w:val="22"/>
        </w:rPr>
        <w:t>opiate</w:t>
      </w:r>
      <w:r w:rsidR="000612B6" w:rsidRPr="00BA4F0D">
        <w:rPr>
          <w:rFonts w:ascii="Arial Narrow" w:hAnsi="Arial Narrow"/>
          <w:bCs/>
          <w:i/>
          <w:sz w:val="18"/>
          <w:szCs w:val="18"/>
        </w:rPr>
        <w:t xml:space="preserve"> </w:t>
      </w:r>
      <w:r w:rsidR="000612B6" w:rsidRPr="00BA4F0D">
        <w:rPr>
          <w:rFonts w:ascii="Arial Narrow" w:hAnsi="Arial Narrow"/>
          <w:bCs/>
          <w:i/>
          <w:sz w:val="22"/>
          <w:szCs w:val="22"/>
        </w:rPr>
        <w:t>prescription</w:t>
      </w:r>
      <w:r w:rsidR="000612B6" w:rsidRPr="00BA4F0D">
        <w:rPr>
          <w:rFonts w:ascii="Arial Narrow" w:hAnsi="Arial Narrow"/>
          <w:bCs/>
          <w:i/>
          <w:sz w:val="18"/>
          <w:szCs w:val="18"/>
        </w:rPr>
        <w:t xml:space="preserve"> </w:t>
      </w:r>
      <w:r w:rsidR="000612B6" w:rsidRPr="00BA4F0D">
        <w:rPr>
          <w:rFonts w:ascii="Arial Narrow" w:hAnsi="Arial Narrow"/>
          <w:bCs/>
          <w:i/>
          <w:sz w:val="22"/>
          <w:szCs w:val="22"/>
        </w:rPr>
        <w:t>for</w:t>
      </w:r>
      <w:r w:rsidR="00DD1B84" w:rsidRPr="00BA4F0D">
        <w:rPr>
          <w:rFonts w:ascii="Arial Narrow" w:hAnsi="Arial Narrow"/>
          <w:bCs/>
          <w:i/>
          <w:sz w:val="18"/>
          <w:szCs w:val="18"/>
        </w:rPr>
        <w:t xml:space="preserve"> </w:t>
      </w:r>
      <w:r w:rsidR="000612B6" w:rsidRPr="00BA4F0D">
        <w:rPr>
          <w:rFonts w:ascii="Arial Narrow" w:hAnsi="Arial Narrow"/>
          <w:bCs/>
          <w:i/>
          <w:sz w:val="22"/>
          <w:szCs w:val="22"/>
        </w:rPr>
        <w:t>low back pain in outpatient and emergency care s</w:t>
      </w:r>
      <w:r w:rsidRPr="00BA4F0D">
        <w:rPr>
          <w:rFonts w:ascii="Arial Narrow" w:hAnsi="Arial Narrow"/>
          <w:bCs/>
          <w:i/>
          <w:sz w:val="22"/>
          <w:szCs w:val="22"/>
        </w:rPr>
        <w:t xml:space="preserve">ettings. </w:t>
      </w:r>
      <w:r w:rsidR="000612B6" w:rsidRPr="00BA4F0D">
        <w:rPr>
          <w:rFonts w:ascii="Arial Narrow" w:hAnsi="Arial Narrow"/>
          <w:bCs/>
          <w:sz w:val="22"/>
          <w:szCs w:val="22"/>
        </w:rPr>
        <w:t>Poster presen</w:t>
      </w:r>
      <w:r w:rsidRPr="00BA4F0D">
        <w:rPr>
          <w:rFonts w:ascii="Arial Narrow" w:hAnsi="Arial Narrow"/>
          <w:bCs/>
          <w:sz w:val="22"/>
          <w:szCs w:val="22"/>
        </w:rPr>
        <w:t xml:space="preserve">ted </w:t>
      </w:r>
      <w:r w:rsidR="00581C39" w:rsidRPr="00BA4F0D">
        <w:rPr>
          <w:rFonts w:ascii="Arial Narrow" w:hAnsi="Arial Narrow"/>
          <w:bCs/>
          <w:sz w:val="22"/>
          <w:szCs w:val="22"/>
        </w:rPr>
        <w:t xml:space="preserve">at </w:t>
      </w:r>
      <w:r w:rsidRPr="00BA4F0D">
        <w:rPr>
          <w:rFonts w:ascii="Arial Narrow" w:hAnsi="Arial Narrow"/>
          <w:bCs/>
          <w:sz w:val="22"/>
          <w:szCs w:val="22"/>
        </w:rPr>
        <w:t>Society of General Internal Medicine, Denver, CO.</w:t>
      </w:r>
    </w:p>
    <w:p w14:paraId="7E18A1A0" w14:textId="77777777" w:rsidR="00D96D23" w:rsidRPr="00BA4F0D" w:rsidRDefault="00D96D23" w:rsidP="00EF463F">
      <w:pPr>
        <w:widowControl w:val="0"/>
        <w:tabs>
          <w:tab w:val="left" w:pos="1665"/>
        </w:tabs>
        <w:ind w:left="360" w:hanging="360"/>
        <w:jc w:val="both"/>
        <w:rPr>
          <w:rFonts w:ascii="Arial Narrow" w:hAnsi="Arial Narrow"/>
          <w:bCs/>
          <w:sz w:val="22"/>
          <w:szCs w:val="22"/>
        </w:rPr>
      </w:pPr>
    </w:p>
    <w:p w14:paraId="11FD8079" w14:textId="5C838830" w:rsidR="00527E92" w:rsidRPr="00BA4F0D" w:rsidRDefault="00527E92"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 xml:space="preserve">Schwartz, K., </w:t>
      </w:r>
      <w:r w:rsidRPr="00BA4F0D">
        <w:rPr>
          <w:rFonts w:ascii="Arial Narrow" w:hAnsi="Arial Narrow"/>
          <w:bCs/>
          <w:sz w:val="22"/>
          <w:szCs w:val="22"/>
        </w:rPr>
        <w:t xml:space="preserve">Cappella, E., Seidman, E. (2013, November). </w:t>
      </w:r>
      <w:r w:rsidRPr="00BA4F0D">
        <w:rPr>
          <w:rFonts w:ascii="Arial Narrow" w:hAnsi="Arial Narrow"/>
          <w:bCs/>
          <w:i/>
          <w:sz w:val="22"/>
          <w:szCs w:val="22"/>
        </w:rPr>
        <w:t>Trends and patterns of extracurricular participation as high risk youth transition from elementary to middle school.</w:t>
      </w:r>
      <w:r w:rsidRPr="00BA4F0D">
        <w:rPr>
          <w:rFonts w:ascii="Arial Narrow" w:hAnsi="Arial Narrow"/>
          <w:bCs/>
          <w:sz w:val="22"/>
          <w:szCs w:val="22"/>
        </w:rPr>
        <w:t xml:space="preserve"> Poster presented </w:t>
      </w:r>
      <w:r w:rsidR="00581C39" w:rsidRPr="00BA4F0D">
        <w:rPr>
          <w:rFonts w:ascii="Arial Narrow" w:hAnsi="Arial Narrow"/>
          <w:bCs/>
          <w:sz w:val="22"/>
          <w:szCs w:val="22"/>
        </w:rPr>
        <w:t xml:space="preserve">at </w:t>
      </w:r>
      <w:r w:rsidRPr="00BA4F0D">
        <w:rPr>
          <w:rFonts w:ascii="Arial Narrow" w:hAnsi="Arial Narrow"/>
          <w:bCs/>
          <w:sz w:val="22"/>
          <w:szCs w:val="22"/>
        </w:rPr>
        <w:t>Association for Public Policy Analysis &amp; Management, Washington, DC.</w:t>
      </w:r>
    </w:p>
    <w:p w14:paraId="4536537C" w14:textId="77777777" w:rsidR="00527E92" w:rsidRPr="00BA4F0D" w:rsidRDefault="00527E92" w:rsidP="00EF463F">
      <w:pPr>
        <w:widowControl w:val="0"/>
        <w:tabs>
          <w:tab w:val="left" w:pos="1665"/>
        </w:tabs>
        <w:ind w:left="360" w:hanging="360"/>
        <w:jc w:val="both"/>
        <w:rPr>
          <w:rFonts w:ascii="Arial Narrow" w:hAnsi="Arial Narrow"/>
          <w:bCs/>
          <w:sz w:val="22"/>
          <w:szCs w:val="22"/>
        </w:rPr>
      </w:pPr>
    </w:p>
    <w:p w14:paraId="502D985C" w14:textId="3D0C893B" w:rsidR="00E45631" w:rsidRPr="00BA4F0D" w:rsidRDefault="00E45631" w:rsidP="00EF463F">
      <w:pPr>
        <w:widowControl w:val="0"/>
        <w:tabs>
          <w:tab w:val="left" w:pos="1665"/>
        </w:tabs>
        <w:ind w:left="360" w:hanging="360"/>
        <w:jc w:val="both"/>
        <w:rPr>
          <w:rFonts w:ascii="Arial Narrow" w:hAnsi="Arial Narrow"/>
          <w:bCs/>
          <w:sz w:val="22"/>
          <w:szCs w:val="22"/>
        </w:rPr>
      </w:pPr>
      <w:r w:rsidRPr="00BA4F0D">
        <w:rPr>
          <w:rFonts w:ascii="Arial Narrow" w:hAnsi="Arial Narrow"/>
          <w:b/>
          <w:bCs/>
          <w:sz w:val="22"/>
          <w:szCs w:val="22"/>
        </w:rPr>
        <w:t xml:space="preserve">Schwartz, K., </w:t>
      </w:r>
      <w:r w:rsidRPr="00BA4F0D">
        <w:rPr>
          <w:rFonts w:ascii="Arial Narrow" w:hAnsi="Arial Narrow"/>
          <w:bCs/>
          <w:sz w:val="22"/>
          <w:szCs w:val="22"/>
        </w:rPr>
        <w:t xml:space="preserve">Cappella, E., Seidman, E. (2013, May). </w:t>
      </w:r>
      <w:r w:rsidRPr="00BA4F0D">
        <w:rPr>
          <w:rFonts w:ascii="Arial Narrow" w:hAnsi="Arial Narrow"/>
          <w:bCs/>
          <w:i/>
          <w:sz w:val="22"/>
          <w:szCs w:val="22"/>
        </w:rPr>
        <w:t>The transition from elementary to middle school: context-specific engagement trends.</w:t>
      </w:r>
      <w:r w:rsidRPr="00BA4F0D">
        <w:rPr>
          <w:rFonts w:ascii="Arial Narrow" w:hAnsi="Arial Narrow"/>
          <w:bCs/>
          <w:sz w:val="22"/>
          <w:szCs w:val="22"/>
        </w:rPr>
        <w:t xml:space="preserve"> Presentation at Cross-University Collaborative Mentoring Conference, New York, NY.</w:t>
      </w:r>
    </w:p>
    <w:p w14:paraId="003AD2E0" w14:textId="77777777" w:rsidR="00E45631" w:rsidRPr="00BA4F0D" w:rsidRDefault="00E45631" w:rsidP="00EF463F">
      <w:pPr>
        <w:widowControl w:val="0"/>
        <w:tabs>
          <w:tab w:val="left" w:pos="1665"/>
        </w:tabs>
        <w:ind w:left="360" w:hanging="360"/>
        <w:jc w:val="both"/>
        <w:rPr>
          <w:rFonts w:ascii="Arial Narrow" w:hAnsi="Arial Narrow"/>
          <w:bCs/>
          <w:sz w:val="22"/>
          <w:szCs w:val="22"/>
        </w:rPr>
      </w:pPr>
    </w:p>
    <w:p w14:paraId="6BB8797E" w14:textId="24F97693" w:rsidR="00C06F13" w:rsidRDefault="00C06F13" w:rsidP="00EF463F">
      <w:pPr>
        <w:widowControl w:val="0"/>
        <w:tabs>
          <w:tab w:val="left" w:pos="1665"/>
        </w:tabs>
        <w:ind w:left="360" w:hanging="360"/>
        <w:jc w:val="both"/>
        <w:rPr>
          <w:rFonts w:ascii="Arial Narrow" w:hAnsi="Arial Narrow"/>
          <w:bCs/>
          <w:sz w:val="22"/>
          <w:szCs w:val="22"/>
        </w:rPr>
      </w:pPr>
      <w:r w:rsidRPr="00BA4F0D">
        <w:rPr>
          <w:rFonts w:ascii="Arial Narrow" w:hAnsi="Arial Narrow"/>
          <w:bCs/>
          <w:sz w:val="22"/>
          <w:szCs w:val="22"/>
        </w:rPr>
        <w:t>Kim, H.,</w:t>
      </w:r>
      <w:r w:rsidRPr="00BA4F0D">
        <w:rPr>
          <w:rFonts w:ascii="Arial Narrow" w:hAnsi="Arial Narrow"/>
          <w:b/>
          <w:bCs/>
          <w:sz w:val="22"/>
          <w:szCs w:val="22"/>
        </w:rPr>
        <w:t xml:space="preserve"> Schwartz, K., </w:t>
      </w:r>
      <w:r w:rsidRPr="00BA4F0D">
        <w:rPr>
          <w:rFonts w:ascii="Arial Narrow" w:hAnsi="Arial Narrow"/>
          <w:bCs/>
          <w:sz w:val="22"/>
          <w:szCs w:val="22"/>
        </w:rPr>
        <w:t>Cappella, E., Seidman, E. (</w:t>
      </w:r>
      <w:r w:rsidR="00527E92" w:rsidRPr="00BA4F0D">
        <w:rPr>
          <w:rFonts w:ascii="Arial Narrow" w:hAnsi="Arial Narrow"/>
          <w:bCs/>
          <w:sz w:val="22"/>
          <w:szCs w:val="22"/>
        </w:rPr>
        <w:t>2013, April</w:t>
      </w:r>
      <w:r w:rsidRPr="00BA4F0D">
        <w:rPr>
          <w:rFonts w:ascii="Arial Narrow" w:hAnsi="Arial Narrow"/>
          <w:bCs/>
          <w:sz w:val="22"/>
          <w:szCs w:val="22"/>
        </w:rPr>
        <w:t>)</w:t>
      </w:r>
      <w:r w:rsidR="00527E92" w:rsidRPr="00BA4F0D">
        <w:rPr>
          <w:rFonts w:ascii="Arial Narrow" w:hAnsi="Arial Narrow"/>
          <w:bCs/>
          <w:sz w:val="22"/>
          <w:szCs w:val="22"/>
        </w:rPr>
        <w:t>.</w:t>
      </w:r>
      <w:r w:rsidRPr="00BA4F0D">
        <w:rPr>
          <w:rFonts w:ascii="Arial Narrow" w:hAnsi="Arial Narrow"/>
          <w:bCs/>
          <w:sz w:val="22"/>
          <w:szCs w:val="22"/>
        </w:rPr>
        <w:t xml:space="preserve"> </w:t>
      </w:r>
      <w:r w:rsidRPr="00BA4F0D">
        <w:rPr>
          <w:rFonts w:ascii="Arial Narrow" w:hAnsi="Arial Narrow"/>
          <w:bCs/>
          <w:i/>
          <w:sz w:val="22"/>
          <w:szCs w:val="22"/>
        </w:rPr>
        <w:t>Normative school transition and school climate: Predicting child outcomes in elementary and middle-grade school context.</w:t>
      </w:r>
      <w:r w:rsidRPr="00BA4F0D">
        <w:rPr>
          <w:rFonts w:ascii="Arial Narrow" w:hAnsi="Arial Narrow"/>
          <w:bCs/>
          <w:sz w:val="22"/>
          <w:szCs w:val="22"/>
        </w:rPr>
        <w:t xml:space="preserve"> </w:t>
      </w:r>
      <w:r w:rsidR="000612B6" w:rsidRPr="00BA4F0D">
        <w:rPr>
          <w:rFonts w:ascii="Arial Narrow" w:hAnsi="Arial Narrow"/>
          <w:bCs/>
          <w:sz w:val="22"/>
          <w:szCs w:val="22"/>
        </w:rPr>
        <w:t>Presentation at</w:t>
      </w:r>
      <w:r w:rsidRPr="00BA4F0D">
        <w:rPr>
          <w:rFonts w:ascii="Arial Narrow" w:hAnsi="Arial Narrow"/>
          <w:bCs/>
          <w:sz w:val="22"/>
          <w:szCs w:val="22"/>
        </w:rPr>
        <w:t xml:space="preserve"> Society for Research in Ch</w:t>
      </w:r>
      <w:r w:rsidR="00527E92" w:rsidRPr="00BA4F0D">
        <w:rPr>
          <w:rFonts w:ascii="Arial Narrow" w:hAnsi="Arial Narrow"/>
          <w:bCs/>
          <w:sz w:val="22"/>
          <w:szCs w:val="22"/>
        </w:rPr>
        <w:t>ild Development</w:t>
      </w:r>
      <w:r w:rsidRPr="00BA4F0D">
        <w:rPr>
          <w:rFonts w:ascii="Arial Narrow" w:hAnsi="Arial Narrow"/>
          <w:bCs/>
          <w:sz w:val="22"/>
          <w:szCs w:val="22"/>
        </w:rPr>
        <w:t>, Seattle, WA.</w:t>
      </w:r>
    </w:p>
    <w:p w14:paraId="60565885" w14:textId="77777777" w:rsidR="007A16AA" w:rsidRPr="007A16AA" w:rsidRDefault="007A16AA" w:rsidP="00EF463F">
      <w:pPr>
        <w:widowControl w:val="0"/>
        <w:tabs>
          <w:tab w:val="left" w:pos="1665"/>
        </w:tabs>
        <w:ind w:left="360" w:hanging="360"/>
        <w:jc w:val="both"/>
        <w:rPr>
          <w:rFonts w:ascii="Arial Narrow" w:hAnsi="Arial Narrow"/>
          <w:bCs/>
          <w:sz w:val="30"/>
          <w:szCs w:val="30"/>
        </w:rPr>
      </w:pPr>
    </w:p>
    <w:p w14:paraId="3D75D3A9" w14:textId="77777777" w:rsidR="00FE127C" w:rsidRPr="00BA4F0D" w:rsidRDefault="00FE127C"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Teaching</w:t>
      </w:r>
      <w:r w:rsidR="007557CA" w:rsidRPr="00BA4F0D">
        <w:rPr>
          <w:rFonts w:ascii="Arial Narrow" w:hAnsi="Arial Narrow"/>
          <w:bCs/>
          <w:smallCaps/>
          <w:sz w:val="25"/>
          <w:szCs w:val="25"/>
          <w:u w:val="single"/>
        </w:rPr>
        <w:t xml:space="preserve"> and Mentoring</w:t>
      </w:r>
      <w:r w:rsidRPr="00BA4F0D">
        <w:rPr>
          <w:rFonts w:ascii="Arial Narrow" w:hAnsi="Arial Narrow"/>
          <w:bCs/>
          <w:smallCaps/>
          <w:sz w:val="25"/>
          <w:szCs w:val="25"/>
          <w:u w:val="single"/>
        </w:rPr>
        <w:t xml:space="preserve"> Experience</w:t>
      </w:r>
    </w:p>
    <w:p w14:paraId="6C45D31B" w14:textId="77777777" w:rsidR="00FE127C" w:rsidRPr="00BA4F0D" w:rsidRDefault="00FE127C" w:rsidP="00EF463F">
      <w:pPr>
        <w:widowControl w:val="0"/>
        <w:tabs>
          <w:tab w:val="left" w:pos="1665"/>
        </w:tabs>
        <w:ind w:left="360" w:hanging="360"/>
        <w:jc w:val="both"/>
        <w:rPr>
          <w:rFonts w:ascii="Arial Narrow" w:hAnsi="Arial Narrow"/>
          <w:bCs/>
          <w:smallCaps/>
          <w:sz w:val="18"/>
          <w:szCs w:val="18"/>
          <w:u w:val="single"/>
        </w:rPr>
      </w:pPr>
    </w:p>
    <w:p w14:paraId="3C6154B7" w14:textId="5FEEF49F" w:rsidR="0039672E" w:rsidRDefault="0039672E" w:rsidP="00A95731">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9/2021 – 12/2021</w:t>
      </w:r>
      <w:r>
        <w:rPr>
          <w:rFonts w:ascii="Arial Narrow" w:hAnsi="Arial Narrow"/>
          <w:bCs/>
          <w:sz w:val="22"/>
          <w:szCs w:val="22"/>
        </w:rPr>
        <w:tab/>
      </w:r>
      <w:r>
        <w:rPr>
          <w:rFonts w:ascii="Arial Narrow" w:hAnsi="Arial Narrow"/>
          <w:bCs/>
          <w:sz w:val="22"/>
          <w:szCs w:val="22"/>
        </w:rPr>
        <w:tab/>
        <w:t xml:space="preserve">Adjunct Faculty, Data Science for Social Impact (graduate), NYU, co-taught with Jennifer </w:t>
      </w:r>
      <w:proofErr w:type="spellStart"/>
      <w:r>
        <w:rPr>
          <w:rFonts w:ascii="Arial Narrow" w:hAnsi="Arial Narrow"/>
          <w:bCs/>
          <w:sz w:val="22"/>
          <w:szCs w:val="22"/>
        </w:rPr>
        <w:t>Hilll</w:t>
      </w:r>
      <w:proofErr w:type="spellEnd"/>
    </w:p>
    <w:p w14:paraId="2E0B6F0F" w14:textId="7F460601" w:rsidR="009E39B9" w:rsidRDefault="009E39B9" w:rsidP="00A95731">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9/2020 – 12/2020</w:t>
      </w:r>
      <w:r>
        <w:rPr>
          <w:rFonts w:ascii="Arial Narrow" w:hAnsi="Arial Narrow"/>
          <w:bCs/>
          <w:sz w:val="22"/>
          <w:szCs w:val="22"/>
        </w:rPr>
        <w:tab/>
      </w:r>
      <w:r>
        <w:rPr>
          <w:rFonts w:ascii="Arial Narrow" w:hAnsi="Arial Narrow"/>
          <w:bCs/>
          <w:sz w:val="22"/>
          <w:szCs w:val="22"/>
        </w:rPr>
        <w:tab/>
        <w:t>Adjunct Faculty, Data Science for Social Impact (graduate), NYU, co-taught with Jennifer Hill</w:t>
      </w:r>
    </w:p>
    <w:p w14:paraId="6B92024E" w14:textId="3BB87273" w:rsidR="00726056" w:rsidRDefault="00726056" w:rsidP="009E39B9">
      <w:pPr>
        <w:widowControl w:val="0"/>
        <w:tabs>
          <w:tab w:val="left" w:pos="1665"/>
        </w:tabs>
        <w:spacing w:after="40"/>
        <w:jc w:val="both"/>
        <w:rPr>
          <w:rFonts w:ascii="Arial Narrow" w:hAnsi="Arial Narrow"/>
          <w:bCs/>
          <w:sz w:val="22"/>
          <w:szCs w:val="22"/>
        </w:rPr>
      </w:pPr>
      <w:r>
        <w:rPr>
          <w:rFonts w:ascii="Arial Narrow" w:hAnsi="Arial Narrow"/>
          <w:bCs/>
          <w:sz w:val="22"/>
          <w:szCs w:val="22"/>
        </w:rPr>
        <w:t>9/2019 – 12/2019</w:t>
      </w:r>
      <w:r>
        <w:rPr>
          <w:rFonts w:ascii="Arial Narrow" w:hAnsi="Arial Narrow"/>
          <w:bCs/>
          <w:sz w:val="22"/>
          <w:szCs w:val="22"/>
        </w:rPr>
        <w:tab/>
      </w:r>
      <w:r>
        <w:rPr>
          <w:rFonts w:ascii="Arial Narrow" w:hAnsi="Arial Narrow"/>
          <w:bCs/>
          <w:sz w:val="22"/>
          <w:szCs w:val="22"/>
        </w:rPr>
        <w:tab/>
        <w:t>Adjunct Faculty, Data Science for Social Impact (graduate), NYU, co-taught with Jennifer Hill</w:t>
      </w:r>
    </w:p>
    <w:p w14:paraId="58833B80" w14:textId="058572CE" w:rsidR="009A6D4B" w:rsidRDefault="009A6D4B" w:rsidP="00A95731">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9/2018 – 12/2018</w:t>
      </w:r>
      <w:r>
        <w:rPr>
          <w:rFonts w:ascii="Arial Narrow" w:hAnsi="Arial Narrow"/>
          <w:bCs/>
          <w:sz w:val="22"/>
          <w:szCs w:val="22"/>
        </w:rPr>
        <w:tab/>
      </w:r>
      <w:r>
        <w:rPr>
          <w:rFonts w:ascii="Arial Narrow" w:hAnsi="Arial Narrow"/>
          <w:bCs/>
          <w:sz w:val="22"/>
          <w:szCs w:val="22"/>
        </w:rPr>
        <w:tab/>
        <w:t>Adjunct Faculty, Educational Psychology (undergraduate), NYU</w:t>
      </w:r>
    </w:p>
    <w:p w14:paraId="7449572E" w14:textId="7535EF4F" w:rsidR="009A6D4B" w:rsidRDefault="009A6D4B" w:rsidP="009A6D4B">
      <w:pPr>
        <w:widowControl w:val="0"/>
        <w:tabs>
          <w:tab w:val="left" w:pos="1665"/>
        </w:tabs>
        <w:spacing w:after="40"/>
        <w:ind w:left="2160" w:hanging="2160"/>
        <w:jc w:val="both"/>
        <w:rPr>
          <w:rFonts w:ascii="Arial Narrow" w:hAnsi="Arial Narrow"/>
          <w:bCs/>
          <w:sz w:val="22"/>
          <w:szCs w:val="22"/>
        </w:rPr>
      </w:pPr>
      <w:r w:rsidRPr="00BA4F0D">
        <w:rPr>
          <w:rFonts w:ascii="Arial Narrow" w:hAnsi="Arial Narrow"/>
          <w:bCs/>
          <w:sz w:val="22"/>
          <w:szCs w:val="22"/>
        </w:rPr>
        <w:t>10/201</w:t>
      </w:r>
      <w:r>
        <w:rPr>
          <w:rFonts w:ascii="Arial Narrow" w:hAnsi="Arial Narrow"/>
          <w:bCs/>
          <w:sz w:val="22"/>
          <w:szCs w:val="22"/>
        </w:rPr>
        <w:t>8</w:t>
      </w:r>
      <w:r w:rsidRPr="00BA4F0D">
        <w:rPr>
          <w:rFonts w:ascii="Arial Narrow" w:hAnsi="Arial Narrow"/>
          <w:bCs/>
          <w:sz w:val="22"/>
          <w:szCs w:val="22"/>
        </w:rPr>
        <w:tab/>
      </w:r>
      <w:r w:rsidRPr="00BA4F0D">
        <w:rPr>
          <w:rFonts w:ascii="Arial Narrow" w:hAnsi="Arial Narrow"/>
          <w:bCs/>
          <w:sz w:val="22"/>
          <w:szCs w:val="22"/>
        </w:rPr>
        <w:tab/>
        <w:t>Guest Lecturer, ““Unpacking”</w:t>
      </w:r>
      <w:r w:rsidR="00911C5D">
        <w:rPr>
          <w:rFonts w:ascii="Arial Narrow" w:hAnsi="Arial Narrow"/>
          <w:bCs/>
          <w:sz w:val="22"/>
          <w:szCs w:val="22"/>
        </w:rPr>
        <w:t xml:space="preserve"> mediation, </w:t>
      </w:r>
      <w:r w:rsidRPr="00BA4F0D">
        <w:rPr>
          <w:rFonts w:ascii="Arial Narrow" w:hAnsi="Arial Narrow"/>
          <w:bCs/>
          <w:sz w:val="22"/>
          <w:szCs w:val="22"/>
        </w:rPr>
        <w:t>moderation, and power”, Research Design and Methodology in the Behavioral Sciences I &amp; II (doctoral), NY</w:t>
      </w:r>
      <w:r>
        <w:rPr>
          <w:rFonts w:ascii="Arial Narrow" w:hAnsi="Arial Narrow"/>
          <w:bCs/>
          <w:sz w:val="22"/>
          <w:szCs w:val="22"/>
        </w:rPr>
        <w:t>U</w:t>
      </w:r>
    </w:p>
    <w:p w14:paraId="34455651" w14:textId="16DA873F" w:rsidR="00A95731" w:rsidRPr="009F425F" w:rsidRDefault="00A95731" w:rsidP="00A95731">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3/2018</w:t>
      </w:r>
      <w:r w:rsidRPr="00BA4F0D">
        <w:rPr>
          <w:rFonts w:ascii="Arial Narrow" w:hAnsi="Arial Narrow"/>
          <w:bCs/>
          <w:sz w:val="22"/>
          <w:szCs w:val="22"/>
        </w:rPr>
        <w:tab/>
      </w:r>
      <w:r w:rsidRPr="00BA4F0D">
        <w:rPr>
          <w:rFonts w:ascii="Arial Narrow" w:hAnsi="Arial Narrow"/>
          <w:bCs/>
          <w:sz w:val="22"/>
          <w:szCs w:val="22"/>
        </w:rPr>
        <w:tab/>
        <w:t>Guest Lecturer</w:t>
      </w:r>
      <w:r>
        <w:rPr>
          <w:rFonts w:ascii="Arial Narrow" w:hAnsi="Arial Narrow"/>
          <w:bCs/>
          <w:sz w:val="22"/>
          <w:szCs w:val="22"/>
        </w:rPr>
        <w:t xml:space="preserve"> for Edward Seidman’s Community Psychology course </w:t>
      </w:r>
      <w:r w:rsidRPr="00BA4F0D">
        <w:rPr>
          <w:rFonts w:ascii="Arial Narrow" w:hAnsi="Arial Narrow"/>
          <w:bCs/>
          <w:sz w:val="22"/>
          <w:szCs w:val="22"/>
        </w:rPr>
        <w:t>(</w:t>
      </w:r>
      <w:r>
        <w:rPr>
          <w:rFonts w:ascii="Arial Narrow" w:hAnsi="Arial Narrow"/>
          <w:bCs/>
          <w:sz w:val="22"/>
          <w:szCs w:val="22"/>
        </w:rPr>
        <w:t>undergraduate</w:t>
      </w:r>
      <w:r w:rsidRPr="00BA4F0D">
        <w:rPr>
          <w:rFonts w:ascii="Arial Narrow" w:hAnsi="Arial Narrow"/>
          <w:bCs/>
          <w:sz w:val="22"/>
          <w:szCs w:val="22"/>
        </w:rPr>
        <w:t>), NYU</w:t>
      </w:r>
    </w:p>
    <w:p w14:paraId="384212C5" w14:textId="0F086DE8" w:rsidR="009F425F" w:rsidRPr="009F425F" w:rsidRDefault="009F425F" w:rsidP="009F425F">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10/2017</w:t>
      </w:r>
      <w:r w:rsidRPr="00BA4F0D">
        <w:rPr>
          <w:rFonts w:ascii="Arial Narrow" w:hAnsi="Arial Narrow"/>
          <w:bCs/>
          <w:sz w:val="22"/>
          <w:szCs w:val="22"/>
        </w:rPr>
        <w:tab/>
      </w:r>
      <w:r w:rsidRPr="00BA4F0D">
        <w:rPr>
          <w:rFonts w:ascii="Arial Narrow" w:hAnsi="Arial Narrow"/>
          <w:bCs/>
          <w:sz w:val="22"/>
          <w:szCs w:val="22"/>
        </w:rPr>
        <w:tab/>
        <w:t>Guest Lecturer</w:t>
      </w:r>
      <w:r>
        <w:rPr>
          <w:rFonts w:ascii="Arial Narrow" w:hAnsi="Arial Narrow"/>
          <w:bCs/>
          <w:sz w:val="22"/>
          <w:szCs w:val="22"/>
        </w:rPr>
        <w:t xml:space="preserve"> for Marc Scott’s Multi-Level Modeling: Growth Curves course </w:t>
      </w:r>
      <w:r w:rsidRPr="00BA4F0D">
        <w:rPr>
          <w:rFonts w:ascii="Arial Narrow" w:hAnsi="Arial Narrow"/>
          <w:bCs/>
          <w:sz w:val="22"/>
          <w:szCs w:val="22"/>
        </w:rPr>
        <w:t>(doctoral), NYU</w:t>
      </w:r>
    </w:p>
    <w:p w14:paraId="09035D19" w14:textId="5257BA00" w:rsidR="003A00E8" w:rsidRPr="00BA4F0D" w:rsidRDefault="003A00E8" w:rsidP="003A00E8">
      <w:pPr>
        <w:widowControl w:val="0"/>
        <w:tabs>
          <w:tab w:val="left" w:pos="1665"/>
        </w:tabs>
        <w:spacing w:after="40"/>
        <w:ind w:left="360" w:hanging="360"/>
        <w:jc w:val="both"/>
        <w:rPr>
          <w:rFonts w:ascii="Arial Narrow" w:hAnsi="Arial Narrow"/>
          <w:bCs/>
          <w:sz w:val="22"/>
          <w:szCs w:val="22"/>
        </w:rPr>
      </w:pPr>
      <w:r w:rsidRPr="00BA4F0D">
        <w:rPr>
          <w:rFonts w:ascii="Arial Narrow" w:hAnsi="Arial Narrow"/>
          <w:bCs/>
          <w:sz w:val="22"/>
          <w:szCs w:val="22"/>
        </w:rPr>
        <w:t xml:space="preserve">03/2015 – </w:t>
      </w:r>
      <w:r>
        <w:rPr>
          <w:rFonts w:ascii="Arial Narrow" w:hAnsi="Arial Narrow"/>
          <w:bCs/>
          <w:sz w:val="22"/>
          <w:szCs w:val="22"/>
        </w:rPr>
        <w:t>08/2017</w:t>
      </w:r>
      <w:r w:rsidRPr="00BA4F0D">
        <w:rPr>
          <w:rFonts w:ascii="Arial Narrow" w:hAnsi="Arial Narrow"/>
          <w:bCs/>
          <w:sz w:val="22"/>
          <w:szCs w:val="22"/>
        </w:rPr>
        <w:tab/>
      </w:r>
      <w:r w:rsidRPr="00BA4F0D">
        <w:rPr>
          <w:rFonts w:ascii="Arial Narrow" w:hAnsi="Arial Narrow"/>
          <w:bCs/>
          <w:sz w:val="22"/>
          <w:szCs w:val="22"/>
        </w:rPr>
        <w:tab/>
        <w:t>Research mentor (and statistical methodology support) for Additional Insights fellows (below)</w:t>
      </w:r>
    </w:p>
    <w:p w14:paraId="69286793" w14:textId="65BFEC18" w:rsidR="00843215" w:rsidRDefault="00843215" w:rsidP="00F20ED1">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03/2017 – 05</w:t>
      </w:r>
      <w:r w:rsidRPr="00BA4F0D">
        <w:rPr>
          <w:rFonts w:ascii="Arial Narrow" w:hAnsi="Arial Narrow"/>
          <w:bCs/>
          <w:sz w:val="22"/>
          <w:szCs w:val="22"/>
        </w:rPr>
        <w:t>/2017</w:t>
      </w:r>
      <w:r w:rsidRPr="00BA4F0D">
        <w:rPr>
          <w:rFonts w:ascii="Arial Narrow" w:hAnsi="Arial Narrow"/>
          <w:bCs/>
          <w:sz w:val="22"/>
          <w:szCs w:val="22"/>
        </w:rPr>
        <w:tab/>
      </w:r>
      <w:r w:rsidRPr="00BA4F0D">
        <w:rPr>
          <w:rFonts w:ascii="Arial Narrow" w:hAnsi="Arial Narrow"/>
          <w:bCs/>
          <w:sz w:val="22"/>
          <w:szCs w:val="22"/>
        </w:rPr>
        <w:tab/>
      </w:r>
      <w:r>
        <w:rPr>
          <w:rFonts w:ascii="Arial Narrow" w:hAnsi="Arial Narrow"/>
          <w:bCs/>
          <w:sz w:val="22"/>
          <w:szCs w:val="22"/>
        </w:rPr>
        <w:t>Research mentor, 5</w:t>
      </w:r>
      <w:r w:rsidRPr="00BA4F0D">
        <w:rPr>
          <w:rFonts w:ascii="Arial Narrow" w:hAnsi="Arial Narrow"/>
          <w:bCs/>
          <w:sz w:val="22"/>
          <w:szCs w:val="22"/>
        </w:rPr>
        <w:t xml:space="preserve"> </w:t>
      </w:r>
      <w:r>
        <w:rPr>
          <w:rFonts w:ascii="Arial Narrow" w:hAnsi="Arial Narrow"/>
          <w:bCs/>
          <w:sz w:val="22"/>
          <w:szCs w:val="22"/>
        </w:rPr>
        <w:t xml:space="preserve">(additional) </w:t>
      </w:r>
      <w:r w:rsidRPr="00BA4F0D">
        <w:rPr>
          <w:rFonts w:ascii="Arial Narrow" w:hAnsi="Arial Narrow"/>
          <w:bCs/>
          <w:sz w:val="22"/>
          <w:szCs w:val="22"/>
        </w:rPr>
        <w:t xml:space="preserve">undergraduate students in </w:t>
      </w:r>
      <w:r>
        <w:rPr>
          <w:rFonts w:ascii="Arial Narrow" w:hAnsi="Arial Narrow"/>
          <w:bCs/>
          <w:sz w:val="22"/>
          <w:szCs w:val="22"/>
        </w:rPr>
        <w:t xml:space="preserve">applied </w:t>
      </w:r>
      <w:r w:rsidRPr="00BA4F0D">
        <w:rPr>
          <w:rFonts w:ascii="Arial Narrow" w:hAnsi="Arial Narrow"/>
          <w:bCs/>
          <w:sz w:val="22"/>
          <w:szCs w:val="22"/>
        </w:rPr>
        <w:t>psychology</w:t>
      </w:r>
      <w:r>
        <w:rPr>
          <w:rFonts w:ascii="Arial Narrow" w:hAnsi="Arial Narrow"/>
          <w:bCs/>
          <w:sz w:val="22"/>
          <w:szCs w:val="22"/>
        </w:rPr>
        <w:t xml:space="preserve"> at NYU </w:t>
      </w:r>
    </w:p>
    <w:p w14:paraId="5A7F0198" w14:textId="4E1A65CB" w:rsidR="00F20ED1" w:rsidRPr="00BA4F0D" w:rsidRDefault="00F20ED1" w:rsidP="00F20ED1">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0</w:t>
      </w:r>
      <w:r w:rsidR="00843215">
        <w:rPr>
          <w:rFonts w:ascii="Arial Narrow" w:hAnsi="Arial Narrow"/>
          <w:bCs/>
          <w:sz w:val="22"/>
          <w:szCs w:val="22"/>
        </w:rPr>
        <w:t>1/2016</w:t>
      </w:r>
      <w:r>
        <w:rPr>
          <w:rFonts w:ascii="Arial Narrow" w:hAnsi="Arial Narrow"/>
          <w:bCs/>
          <w:sz w:val="22"/>
          <w:szCs w:val="22"/>
        </w:rPr>
        <w:t xml:space="preserve"> – 05</w:t>
      </w:r>
      <w:r w:rsidRPr="00BA4F0D">
        <w:rPr>
          <w:rFonts w:ascii="Arial Narrow" w:hAnsi="Arial Narrow"/>
          <w:bCs/>
          <w:sz w:val="22"/>
          <w:szCs w:val="22"/>
        </w:rPr>
        <w:t>/2017</w:t>
      </w:r>
      <w:r w:rsidRPr="00BA4F0D">
        <w:rPr>
          <w:rFonts w:ascii="Arial Narrow" w:hAnsi="Arial Narrow"/>
          <w:bCs/>
          <w:sz w:val="22"/>
          <w:szCs w:val="22"/>
        </w:rPr>
        <w:tab/>
      </w:r>
      <w:r w:rsidRPr="00BA4F0D">
        <w:rPr>
          <w:rFonts w:ascii="Arial Narrow" w:hAnsi="Arial Narrow"/>
          <w:bCs/>
          <w:sz w:val="22"/>
          <w:szCs w:val="22"/>
        </w:rPr>
        <w:tab/>
      </w:r>
      <w:r w:rsidR="00843215">
        <w:rPr>
          <w:rFonts w:ascii="Arial Narrow" w:hAnsi="Arial Narrow"/>
          <w:bCs/>
          <w:sz w:val="22"/>
          <w:szCs w:val="22"/>
        </w:rPr>
        <w:t>Research mentor, 2</w:t>
      </w:r>
      <w:r w:rsidRPr="00BA4F0D">
        <w:rPr>
          <w:rFonts w:ascii="Arial Narrow" w:hAnsi="Arial Narrow"/>
          <w:bCs/>
          <w:sz w:val="22"/>
          <w:szCs w:val="22"/>
        </w:rPr>
        <w:t xml:space="preserve"> undergraduate students in </w:t>
      </w:r>
      <w:r w:rsidR="00843215">
        <w:rPr>
          <w:rFonts w:ascii="Arial Narrow" w:hAnsi="Arial Narrow"/>
          <w:bCs/>
          <w:sz w:val="22"/>
          <w:szCs w:val="22"/>
        </w:rPr>
        <w:t xml:space="preserve">applied </w:t>
      </w:r>
      <w:r w:rsidRPr="00BA4F0D">
        <w:rPr>
          <w:rFonts w:ascii="Arial Narrow" w:hAnsi="Arial Narrow"/>
          <w:bCs/>
          <w:sz w:val="22"/>
          <w:szCs w:val="22"/>
        </w:rPr>
        <w:t>psychology</w:t>
      </w:r>
      <w:r w:rsidR="00843215">
        <w:rPr>
          <w:rFonts w:ascii="Arial Narrow" w:hAnsi="Arial Narrow"/>
          <w:bCs/>
          <w:sz w:val="22"/>
          <w:szCs w:val="22"/>
        </w:rPr>
        <w:t xml:space="preserve"> at NYU</w:t>
      </w:r>
      <w:r>
        <w:rPr>
          <w:rFonts w:ascii="Arial Narrow" w:hAnsi="Arial Narrow"/>
          <w:bCs/>
          <w:sz w:val="22"/>
          <w:szCs w:val="22"/>
        </w:rPr>
        <w:t xml:space="preserve"> </w:t>
      </w:r>
    </w:p>
    <w:p w14:paraId="406F9F8B" w14:textId="0ED13C46" w:rsidR="00843215" w:rsidRPr="00BA4F0D" w:rsidRDefault="00843215" w:rsidP="00843215">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01</w:t>
      </w:r>
      <w:r w:rsidR="00F20ED1">
        <w:rPr>
          <w:rFonts w:ascii="Arial Narrow" w:hAnsi="Arial Narrow"/>
          <w:bCs/>
          <w:sz w:val="22"/>
          <w:szCs w:val="22"/>
        </w:rPr>
        <w:t>/2016 –</w:t>
      </w:r>
      <w:r>
        <w:rPr>
          <w:rFonts w:ascii="Arial Narrow" w:hAnsi="Arial Narrow"/>
          <w:bCs/>
          <w:sz w:val="22"/>
          <w:szCs w:val="22"/>
        </w:rPr>
        <w:t xml:space="preserve"> 05</w:t>
      </w:r>
      <w:r w:rsidR="00F20ED1" w:rsidRPr="00BA4F0D">
        <w:rPr>
          <w:rFonts w:ascii="Arial Narrow" w:hAnsi="Arial Narrow"/>
          <w:bCs/>
          <w:sz w:val="22"/>
          <w:szCs w:val="22"/>
        </w:rPr>
        <w:t>/2017</w:t>
      </w:r>
      <w:r w:rsidR="00F20ED1" w:rsidRPr="00BA4F0D">
        <w:rPr>
          <w:rFonts w:ascii="Arial Narrow" w:hAnsi="Arial Narrow"/>
          <w:bCs/>
          <w:sz w:val="22"/>
          <w:szCs w:val="22"/>
        </w:rPr>
        <w:tab/>
      </w:r>
      <w:r w:rsidR="00F20ED1" w:rsidRPr="00BA4F0D">
        <w:rPr>
          <w:rFonts w:ascii="Arial Narrow" w:hAnsi="Arial Narrow"/>
          <w:bCs/>
          <w:sz w:val="22"/>
          <w:szCs w:val="22"/>
        </w:rPr>
        <w:tab/>
        <w:t xml:space="preserve">Research mentor, </w:t>
      </w:r>
      <w:r>
        <w:rPr>
          <w:rFonts w:ascii="Arial Narrow" w:hAnsi="Arial Narrow"/>
          <w:bCs/>
          <w:sz w:val="22"/>
          <w:szCs w:val="22"/>
        </w:rPr>
        <w:t>1 undergraduate (who then advanced to a masters student) at Stony Brook</w:t>
      </w:r>
    </w:p>
    <w:p w14:paraId="14BD295F" w14:textId="769F43CD" w:rsidR="0063077E" w:rsidRDefault="002871E3" w:rsidP="0063077E">
      <w:pPr>
        <w:widowControl w:val="0"/>
        <w:tabs>
          <w:tab w:val="left" w:pos="1665"/>
        </w:tabs>
        <w:spacing w:after="40"/>
        <w:ind w:left="2160" w:hanging="2160"/>
        <w:jc w:val="both"/>
        <w:rPr>
          <w:rFonts w:ascii="Arial Narrow" w:hAnsi="Arial Narrow"/>
          <w:bCs/>
          <w:sz w:val="22"/>
          <w:szCs w:val="22"/>
        </w:rPr>
      </w:pPr>
      <w:r w:rsidRPr="00BA4F0D">
        <w:rPr>
          <w:rFonts w:ascii="Arial Narrow" w:hAnsi="Arial Narrow"/>
          <w:bCs/>
          <w:sz w:val="22"/>
          <w:szCs w:val="22"/>
        </w:rPr>
        <w:t>10/2016</w:t>
      </w:r>
      <w:r w:rsidR="0063077E" w:rsidRPr="00BA4F0D">
        <w:rPr>
          <w:rFonts w:ascii="Arial Narrow" w:hAnsi="Arial Narrow"/>
          <w:bCs/>
          <w:sz w:val="22"/>
          <w:szCs w:val="22"/>
        </w:rPr>
        <w:tab/>
      </w:r>
      <w:r w:rsidR="0063077E" w:rsidRPr="00BA4F0D">
        <w:rPr>
          <w:rFonts w:ascii="Arial Narrow" w:hAnsi="Arial Narrow"/>
          <w:bCs/>
          <w:sz w:val="22"/>
          <w:szCs w:val="22"/>
        </w:rPr>
        <w:tab/>
        <w:t xml:space="preserve">Guest Lecturer, ““Unpacking,” contrast effects, mediation, moderation, and power”, Research Design and Methodology in </w:t>
      </w:r>
      <w:r w:rsidR="00A81911" w:rsidRPr="00BA4F0D">
        <w:rPr>
          <w:rFonts w:ascii="Arial Narrow" w:hAnsi="Arial Narrow"/>
          <w:bCs/>
          <w:sz w:val="22"/>
          <w:szCs w:val="22"/>
        </w:rPr>
        <w:t xml:space="preserve">the Behavioral Sciences I &amp; II </w:t>
      </w:r>
      <w:r w:rsidR="0063077E" w:rsidRPr="00BA4F0D">
        <w:rPr>
          <w:rFonts w:ascii="Arial Narrow" w:hAnsi="Arial Narrow"/>
          <w:bCs/>
          <w:sz w:val="22"/>
          <w:szCs w:val="22"/>
        </w:rPr>
        <w:t>(doctoral), NYU</w:t>
      </w:r>
    </w:p>
    <w:p w14:paraId="575AA434" w14:textId="77777777" w:rsidR="00843215" w:rsidRPr="00BA4F0D" w:rsidRDefault="00843215" w:rsidP="00843215">
      <w:pPr>
        <w:widowControl w:val="0"/>
        <w:tabs>
          <w:tab w:val="left" w:pos="1665"/>
        </w:tabs>
        <w:spacing w:after="40"/>
        <w:ind w:left="2160" w:hanging="2160"/>
        <w:jc w:val="both"/>
        <w:rPr>
          <w:rFonts w:ascii="Arial Narrow" w:hAnsi="Arial Narrow"/>
          <w:bCs/>
          <w:sz w:val="22"/>
          <w:szCs w:val="22"/>
        </w:rPr>
      </w:pPr>
      <w:r>
        <w:rPr>
          <w:rFonts w:ascii="Arial Narrow" w:hAnsi="Arial Narrow"/>
          <w:bCs/>
          <w:sz w:val="22"/>
          <w:szCs w:val="22"/>
        </w:rPr>
        <w:t>07/2016</w:t>
      </w:r>
      <w:r w:rsidRPr="00BA4F0D">
        <w:rPr>
          <w:rFonts w:ascii="Arial Narrow" w:hAnsi="Arial Narrow"/>
          <w:bCs/>
          <w:sz w:val="22"/>
          <w:szCs w:val="22"/>
        </w:rPr>
        <w:tab/>
      </w:r>
      <w:r w:rsidRPr="00BA4F0D">
        <w:rPr>
          <w:rFonts w:ascii="Arial Narrow" w:hAnsi="Arial Narrow"/>
          <w:bCs/>
          <w:sz w:val="22"/>
          <w:szCs w:val="22"/>
        </w:rPr>
        <w:tab/>
        <w:t xml:space="preserve">Organizer and Director, Additional Insights Summer Training Institute (a week long advanced, </w:t>
      </w:r>
      <w:r w:rsidRPr="00BA4F0D">
        <w:rPr>
          <w:rFonts w:ascii="Arial Narrow" w:hAnsi="Arial Narrow"/>
          <w:bCs/>
          <w:sz w:val="22"/>
          <w:szCs w:val="22"/>
        </w:rPr>
        <w:lastRenderedPageBreak/>
        <w:t>statistical training in multi-level modeling and assessing variation in impact with a focus on individual and cluster-level moderation analyses, and multi-level mediation techniques)</w:t>
      </w:r>
    </w:p>
    <w:p w14:paraId="51B890D8" w14:textId="694B1E28" w:rsidR="00843215" w:rsidRPr="00BA4F0D" w:rsidRDefault="00843215" w:rsidP="00843215">
      <w:pPr>
        <w:widowControl w:val="0"/>
        <w:tabs>
          <w:tab w:val="left" w:pos="1665"/>
        </w:tabs>
        <w:spacing w:after="40"/>
        <w:ind w:left="360" w:hanging="360"/>
        <w:jc w:val="both"/>
        <w:rPr>
          <w:rFonts w:ascii="Arial Narrow" w:hAnsi="Arial Narrow"/>
          <w:bCs/>
          <w:sz w:val="22"/>
          <w:szCs w:val="22"/>
        </w:rPr>
      </w:pPr>
      <w:r>
        <w:rPr>
          <w:rFonts w:ascii="Arial Narrow" w:hAnsi="Arial Narrow"/>
          <w:bCs/>
          <w:sz w:val="22"/>
          <w:szCs w:val="22"/>
        </w:rPr>
        <w:t>07</w:t>
      </w:r>
      <w:r w:rsidRPr="00BA4F0D">
        <w:rPr>
          <w:rFonts w:ascii="Arial Narrow" w:hAnsi="Arial Narrow"/>
          <w:bCs/>
          <w:sz w:val="22"/>
          <w:szCs w:val="22"/>
        </w:rPr>
        <w:t>/</w:t>
      </w:r>
      <w:r>
        <w:rPr>
          <w:rFonts w:ascii="Arial Narrow" w:hAnsi="Arial Narrow"/>
          <w:bCs/>
          <w:sz w:val="22"/>
          <w:szCs w:val="22"/>
        </w:rPr>
        <w:t>2016</w:t>
      </w:r>
      <w:r w:rsidRPr="00BA4F0D">
        <w:rPr>
          <w:rFonts w:ascii="Arial Narrow" w:hAnsi="Arial Narrow"/>
          <w:bCs/>
          <w:sz w:val="22"/>
          <w:szCs w:val="22"/>
        </w:rPr>
        <w:tab/>
      </w:r>
      <w:r w:rsidRPr="00BA4F0D">
        <w:rPr>
          <w:rFonts w:ascii="Arial Narrow" w:hAnsi="Arial Narrow"/>
          <w:bCs/>
          <w:sz w:val="22"/>
          <w:szCs w:val="22"/>
        </w:rPr>
        <w:tab/>
        <w:t xml:space="preserve">Lecturer, </w:t>
      </w:r>
      <w:r>
        <w:rPr>
          <w:rFonts w:ascii="Arial Narrow" w:hAnsi="Arial Narrow"/>
          <w:bCs/>
          <w:sz w:val="22"/>
          <w:szCs w:val="22"/>
        </w:rPr>
        <w:t>Taking Stock/Taking Stock Revisited</w:t>
      </w:r>
      <w:r w:rsidRPr="00BA4F0D">
        <w:rPr>
          <w:rFonts w:ascii="Arial Narrow" w:hAnsi="Arial Narrow"/>
          <w:bCs/>
          <w:sz w:val="22"/>
          <w:szCs w:val="22"/>
        </w:rPr>
        <w:t>, Additional Insights Summer Training Institute</w:t>
      </w:r>
    </w:p>
    <w:p w14:paraId="309999C4" w14:textId="71CAB5C9" w:rsidR="00843215" w:rsidRPr="00BA4F0D" w:rsidRDefault="00843215" w:rsidP="00843215">
      <w:pPr>
        <w:widowControl w:val="0"/>
        <w:tabs>
          <w:tab w:val="left" w:pos="1665"/>
        </w:tabs>
        <w:spacing w:after="40"/>
        <w:ind w:left="360" w:hanging="360"/>
        <w:jc w:val="both"/>
        <w:rPr>
          <w:rFonts w:ascii="Arial Narrow" w:hAnsi="Arial Narrow"/>
          <w:bCs/>
          <w:sz w:val="22"/>
          <w:szCs w:val="22"/>
        </w:rPr>
      </w:pPr>
      <w:r>
        <w:rPr>
          <w:rFonts w:ascii="Arial Narrow" w:hAnsi="Arial Narrow"/>
          <w:bCs/>
          <w:sz w:val="22"/>
          <w:szCs w:val="22"/>
        </w:rPr>
        <w:t>07</w:t>
      </w:r>
      <w:r w:rsidRPr="00BA4F0D">
        <w:rPr>
          <w:rFonts w:ascii="Arial Narrow" w:hAnsi="Arial Narrow"/>
          <w:bCs/>
          <w:sz w:val="22"/>
          <w:szCs w:val="22"/>
        </w:rPr>
        <w:t>/</w:t>
      </w:r>
      <w:r>
        <w:rPr>
          <w:rFonts w:ascii="Arial Narrow" w:hAnsi="Arial Narrow"/>
          <w:bCs/>
          <w:sz w:val="22"/>
          <w:szCs w:val="22"/>
        </w:rPr>
        <w:t>2016</w:t>
      </w:r>
      <w:r w:rsidRPr="00BA4F0D">
        <w:rPr>
          <w:rFonts w:ascii="Arial Narrow" w:hAnsi="Arial Narrow"/>
          <w:bCs/>
          <w:sz w:val="22"/>
          <w:szCs w:val="22"/>
        </w:rPr>
        <w:tab/>
      </w:r>
      <w:r w:rsidRPr="00BA4F0D">
        <w:rPr>
          <w:rFonts w:ascii="Arial Narrow" w:hAnsi="Arial Narrow"/>
          <w:bCs/>
          <w:sz w:val="22"/>
          <w:szCs w:val="22"/>
        </w:rPr>
        <w:tab/>
        <w:t>Lecturer, Mediation &amp; Moderation, Additional Insights Summer Training Institute</w:t>
      </w:r>
    </w:p>
    <w:p w14:paraId="4DC0B568" w14:textId="0C01FDF5" w:rsidR="000378EC" w:rsidRPr="00BA4F0D" w:rsidRDefault="000378EC" w:rsidP="000378EC">
      <w:pPr>
        <w:widowControl w:val="0"/>
        <w:tabs>
          <w:tab w:val="left" w:pos="1665"/>
        </w:tabs>
        <w:spacing w:after="40"/>
        <w:ind w:left="2160" w:hanging="2160"/>
        <w:jc w:val="both"/>
        <w:rPr>
          <w:rFonts w:ascii="Arial Narrow" w:hAnsi="Arial Narrow"/>
          <w:bCs/>
          <w:sz w:val="22"/>
          <w:szCs w:val="22"/>
        </w:rPr>
      </w:pPr>
      <w:r w:rsidRPr="00BA4F0D">
        <w:rPr>
          <w:rFonts w:ascii="Arial Narrow" w:hAnsi="Arial Narrow"/>
          <w:bCs/>
          <w:sz w:val="22"/>
          <w:szCs w:val="22"/>
        </w:rPr>
        <w:t xml:space="preserve">01/2016 – </w:t>
      </w:r>
      <w:r w:rsidR="0063077E" w:rsidRPr="00BA4F0D">
        <w:rPr>
          <w:rFonts w:ascii="Arial Narrow" w:hAnsi="Arial Narrow"/>
          <w:bCs/>
          <w:sz w:val="22"/>
          <w:szCs w:val="22"/>
        </w:rPr>
        <w:t>08/2016</w:t>
      </w:r>
      <w:r w:rsidRPr="00BA4F0D">
        <w:rPr>
          <w:rFonts w:ascii="Arial Narrow" w:hAnsi="Arial Narrow"/>
          <w:bCs/>
          <w:sz w:val="22"/>
          <w:szCs w:val="22"/>
        </w:rPr>
        <w:tab/>
      </w:r>
      <w:r w:rsidRPr="00BA4F0D">
        <w:rPr>
          <w:rFonts w:ascii="Arial Narrow" w:hAnsi="Arial Narrow"/>
          <w:bCs/>
          <w:sz w:val="22"/>
          <w:szCs w:val="22"/>
        </w:rPr>
        <w:tab/>
        <w:t>Research mentor, 1 masters student in applied statistics</w:t>
      </w:r>
    </w:p>
    <w:p w14:paraId="65CC92A0" w14:textId="77777777" w:rsidR="00843215" w:rsidRPr="00BA4F0D" w:rsidRDefault="00843215" w:rsidP="00843215">
      <w:pPr>
        <w:widowControl w:val="0"/>
        <w:tabs>
          <w:tab w:val="left" w:pos="1665"/>
        </w:tabs>
        <w:spacing w:after="40"/>
        <w:ind w:left="2160" w:hanging="2160"/>
        <w:jc w:val="both"/>
        <w:rPr>
          <w:rFonts w:ascii="Arial Narrow" w:hAnsi="Arial Narrow"/>
          <w:bCs/>
          <w:sz w:val="22"/>
          <w:szCs w:val="22"/>
        </w:rPr>
      </w:pPr>
      <w:r w:rsidRPr="00BA4F0D">
        <w:rPr>
          <w:rFonts w:ascii="Arial Narrow" w:hAnsi="Arial Narrow"/>
          <w:bCs/>
          <w:sz w:val="22"/>
          <w:szCs w:val="22"/>
        </w:rPr>
        <w:t>06/2015</w:t>
      </w:r>
      <w:r w:rsidRPr="00BA4F0D">
        <w:rPr>
          <w:rFonts w:ascii="Arial Narrow" w:hAnsi="Arial Narrow"/>
          <w:bCs/>
          <w:sz w:val="22"/>
          <w:szCs w:val="22"/>
        </w:rPr>
        <w:tab/>
      </w:r>
      <w:r w:rsidRPr="00BA4F0D">
        <w:rPr>
          <w:rFonts w:ascii="Arial Narrow" w:hAnsi="Arial Narrow"/>
          <w:bCs/>
          <w:sz w:val="22"/>
          <w:szCs w:val="22"/>
        </w:rPr>
        <w:tab/>
        <w:t>Organizer and Director, Additional Insights Summer Training Institute (a week long advanced, statistical training in multi-level modeling and assessing variation in impact with a focus on individual and cluster-level moderation analyses, and multi-level mediation techniques)</w:t>
      </w:r>
    </w:p>
    <w:p w14:paraId="0D576D9B" w14:textId="77777777" w:rsidR="00CE2C15" w:rsidRPr="00BA4F0D" w:rsidRDefault="00EE7EB6" w:rsidP="00EF463F">
      <w:pPr>
        <w:widowControl w:val="0"/>
        <w:tabs>
          <w:tab w:val="left" w:pos="1665"/>
        </w:tabs>
        <w:spacing w:after="40"/>
        <w:ind w:left="360" w:hanging="360"/>
        <w:jc w:val="both"/>
        <w:rPr>
          <w:rFonts w:ascii="Arial Narrow" w:hAnsi="Arial Narrow"/>
          <w:bCs/>
          <w:sz w:val="22"/>
          <w:szCs w:val="22"/>
        </w:rPr>
      </w:pPr>
      <w:r w:rsidRPr="00BA4F0D">
        <w:rPr>
          <w:rFonts w:ascii="Arial Narrow" w:hAnsi="Arial Narrow"/>
          <w:bCs/>
          <w:sz w:val="22"/>
          <w:szCs w:val="22"/>
        </w:rPr>
        <w:t>06/</w:t>
      </w:r>
      <w:r w:rsidR="00CE2C15" w:rsidRPr="00BA4F0D">
        <w:rPr>
          <w:rFonts w:ascii="Arial Narrow" w:hAnsi="Arial Narrow"/>
          <w:bCs/>
          <w:sz w:val="22"/>
          <w:szCs w:val="22"/>
        </w:rPr>
        <w:t>2015</w:t>
      </w:r>
      <w:r w:rsidR="00CE2C15" w:rsidRPr="00BA4F0D">
        <w:rPr>
          <w:rFonts w:ascii="Arial Narrow" w:hAnsi="Arial Narrow"/>
          <w:bCs/>
          <w:sz w:val="22"/>
          <w:szCs w:val="22"/>
        </w:rPr>
        <w:tab/>
      </w:r>
      <w:r w:rsidR="00CE2C15" w:rsidRPr="00BA4F0D">
        <w:rPr>
          <w:rFonts w:ascii="Arial Narrow" w:hAnsi="Arial Narrow"/>
          <w:bCs/>
          <w:sz w:val="22"/>
          <w:szCs w:val="22"/>
        </w:rPr>
        <w:tab/>
        <w:t>Lecturer, Mediation &amp; Moderation, Additional Insights Summer Training Institute</w:t>
      </w:r>
    </w:p>
    <w:p w14:paraId="6E14832F" w14:textId="77777777" w:rsidR="00CE2C15" w:rsidRPr="00BA4F0D" w:rsidRDefault="00EE7EB6" w:rsidP="00EF463F">
      <w:pPr>
        <w:widowControl w:val="0"/>
        <w:tabs>
          <w:tab w:val="left" w:pos="1665"/>
        </w:tabs>
        <w:spacing w:after="40"/>
        <w:ind w:left="360" w:hanging="360"/>
        <w:jc w:val="both"/>
        <w:rPr>
          <w:rFonts w:ascii="Arial Narrow" w:hAnsi="Arial Narrow"/>
          <w:bCs/>
          <w:sz w:val="22"/>
          <w:szCs w:val="22"/>
        </w:rPr>
      </w:pPr>
      <w:r w:rsidRPr="00BA4F0D">
        <w:rPr>
          <w:rFonts w:ascii="Arial Narrow" w:hAnsi="Arial Narrow"/>
          <w:bCs/>
          <w:sz w:val="22"/>
          <w:szCs w:val="22"/>
        </w:rPr>
        <w:t>06/</w:t>
      </w:r>
      <w:r w:rsidR="00CE2C15" w:rsidRPr="00BA4F0D">
        <w:rPr>
          <w:rFonts w:ascii="Arial Narrow" w:hAnsi="Arial Narrow"/>
          <w:bCs/>
          <w:sz w:val="22"/>
          <w:szCs w:val="22"/>
        </w:rPr>
        <w:t>2015</w:t>
      </w:r>
      <w:r w:rsidR="00CE2C15" w:rsidRPr="00BA4F0D">
        <w:rPr>
          <w:rFonts w:ascii="Arial Narrow" w:hAnsi="Arial Narrow"/>
          <w:bCs/>
          <w:sz w:val="22"/>
          <w:szCs w:val="22"/>
        </w:rPr>
        <w:tab/>
      </w:r>
      <w:r w:rsidR="00CE2C15" w:rsidRPr="00BA4F0D">
        <w:rPr>
          <w:rFonts w:ascii="Arial Narrow" w:hAnsi="Arial Narrow"/>
          <w:bCs/>
          <w:sz w:val="22"/>
          <w:szCs w:val="22"/>
        </w:rPr>
        <w:tab/>
        <w:t>Lecturer, State of the Field, Additional Insights Summer Training Institute</w:t>
      </w:r>
    </w:p>
    <w:p w14:paraId="3B37EB17" w14:textId="77777777" w:rsidR="00FE127C" w:rsidRPr="00BA4F0D" w:rsidRDefault="00EE7EB6" w:rsidP="00EF463F">
      <w:pPr>
        <w:widowControl w:val="0"/>
        <w:tabs>
          <w:tab w:val="left" w:pos="1665"/>
        </w:tabs>
        <w:spacing w:after="40"/>
        <w:ind w:left="360" w:hanging="360"/>
        <w:jc w:val="both"/>
        <w:rPr>
          <w:rFonts w:ascii="Arial Narrow" w:hAnsi="Arial Narrow"/>
          <w:bCs/>
          <w:sz w:val="22"/>
          <w:szCs w:val="22"/>
        </w:rPr>
      </w:pPr>
      <w:r w:rsidRPr="00BA4F0D">
        <w:rPr>
          <w:rFonts w:ascii="Arial Narrow" w:hAnsi="Arial Narrow"/>
          <w:bCs/>
          <w:sz w:val="22"/>
          <w:szCs w:val="22"/>
        </w:rPr>
        <w:t>05/</w:t>
      </w:r>
      <w:r w:rsidR="00FE127C" w:rsidRPr="00BA4F0D">
        <w:rPr>
          <w:rFonts w:ascii="Arial Narrow" w:hAnsi="Arial Narrow"/>
          <w:bCs/>
          <w:sz w:val="22"/>
          <w:szCs w:val="22"/>
        </w:rPr>
        <w:t>2015</w:t>
      </w:r>
      <w:r w:rsidR="00E725C2" w:rsidRPr="00BA4F0D">
        <w:rPr>
          <w:rFonts w:ascii="Arial Narrow" w:hAnsi="Arial Narrow"/>
          <w:bCs/>
          <w:sz w:val="22"/>
          <w:szCs w:val="22"/>
        </w:rPr>
        <w:tab/>
      </w:r>
      <w:r w:rsidR="00E725C2" w:rsidRPr="00BA4F0D">
        <w:rPr>
          <w:rFonts w:ascii="Arial Narrow" w:hAnsi="Arial Narrow"/>
          <w:bCs/>
          <w:sz w:val="22"/>
          <w:szCs w:val="22"/>
        </w:rPr>
        <w:tab/>
        <w:t>Guest Lecturer, Community Psychology (undergraduate), NYU</w:t>
      </w:r>
    </w:p>
    <w:p w14:paraId="6B429B88" w14:textId="77777777" w:rsidR="00FE127C" w:rsidRPr="00BA4F0D" w:rsidRDefault="00EE7EB6" w:rsidP="00EF463F">
      <w:pPr>
        <w:widowControl w:val="0"/>
        <w:tabs>
          <w:tab w:val="left" w:pos="1665"/>
        </w:tabs>
        <w:spacing w:after="40"/>
        <w:ind w:left="2160" w:hanging="2160"/>
        <w:jc w:val="both"/>
        <w:rPr>
          <w:rFonts w:ascii="Arial Narrow" w:hAnsi="Arial Narrow"/>
          <w:bCs/>
          <w:sz w:val="22"/>
          <w:szCs w:val="22"/>
        </w:rPr>
      </w:pPr>
      <w:r w:rsidRPr="00BA4F0D">
        <w:rPr>
          <w:rFonts w:ascii="Arial Narrow" w:hAnsi="Arial Narrow"/>
          <w:bCs/>
          <w:sz w:val="22"/>
          <w:szCs w:val="22"/>
        </w:rPr>
        <w:t>02/</w:t>
      </w:r>
      <w:r w:rsidR="00FE127C" w:rsidRPr="00BA4F0D">
        <w:rPr>
          <w:rFonts w:ascii="Arial Narrow" w:hAnsi="Arial Narrow"/>
          <w:bCs/>
          <w:sz w:val="22"/>
          <w:szCs w:val="22"/>
        </w:rPr>
        <w:t>2015</w:t>
      </w:r>
      <w:r w:rsidR="00FE127C" w:rsidRPr="00BA4F0D">
        <w:rPr>
          <w:rFonts w:ascii="Arial Narrow" w:hAnsi="Arial Narrow"/>
          <w:bCs/>
          <w:sz w:val="22"/>
          <w:szCs w:val="22"/>
        </w:rPr>
        <w:tab/>
      </w:r>
      <w:r w:rsidR="00FE127C" w:rsidRPr="00BA4F0D">
        <w:rPr>
          <w:rFonts w:ascii="Arial Narrow" w:hAnsi="Arial Narrow"/>
          <w:bCs/>
          <w:sz w:val="22"/>
          <w:szCs w:val="22"/>
        </w:rPr>
        <w:tab/>
        <w:t>G</w:t>
      </w:r>
      <w:r w:rsidR="00E725C2" w:rsidRPr="00BA4F0D">
        <w:rPr>
          <w:rFonts w:ascii="Arial Narrow" w:hAnsi="Arial Narrow"/>
          <w:bCs/>
          <w:sz w:val="22"/>
          <w:szCs w:val="22"/>
        </w:rPr>
        <w:t>uest Lecturer, Child Development &amp; Social Policy in a Global Society (undergraduate), NYU</w:t>
      </w:r>
    </w:p>
    <w:p w14:paraId="7555A9DD" w14:textId="77777777" w:rsidR="00FB1432" w:rsidRPr="00BA4F0D" w:rsidRDefault="00EE7EB6" w:rsidP="00EF463F">
      <w:pPr>
        <w:widowControl w:val="0"/>
        <w:tabs>
          <w:tab w:val="left" w:pos="1665"/>
        </w:tabs>
        <w:ind w:left="2160" w:hanging="2160"/>
        <w:jc w:val="both"/>
        <w:rPr>
          <w:rFonts w:ascii="Arial Narrow" w:hAnsi="Arial Narrow"/>
          <w:bCs/>
          <w:sz w:val="22"/>
          <w:szCs w:val="22"/>
        </w:rPr>
      </w:pPr>
      <w:r w:rsidRPr="00BA4F0D">
        <w:rPr>
          <w:rFonts w:ascii="Arial Narrow" w:hAnsi="Arial Narrow"/>
          <w:bCs/>
          <w:sz w:val="22"/>
          <w:szCs w:val="22"/>
        </w:rPr>
        <w:t>01/</w:t>
      </w:r>
      <w:r w:rsidR="00CE2C15" w:rsidRPr="00BA4F0D">
        <w:rPr>
          <w:rFonts w:ascii="Arial Narrow" w:hAnsi="Arial Narrow"/>
          <w:bCs/>
          <w:sz w:val="22"/>
          <w:szCs w:val="22"/>
        </w:rPr>
        <w:t>2014</w:t>
      </w:r>
      <w:r w:rsidRPr="00BA4F0D">
        <w:rPr>
          <w:rFonts w:ascii="Arial Narrow" w:hAnsi="Arial Narrow"/>
          <w:bCs/>
          <w:sz w:val="22"/>
          <w:szCs w:val="22"/>
        </w:rPr>
        <w:t xml:space="preserve"> – 05/2014</w:t>
      </w:r>
      <w:r w:rsidR="00FB1432" w:rsidRPr="00BA4F0D">
        <w:rPr>
          <w:rFonts w:ascii="Arial Narrow" w:hAnsi="Arial Narrow"/>
          <w:bCs/>
          <w:sz w:val="22"/>
          <w:szCs w:val="22"/>
        </w:rPr>
        <w:tab/>
      </w:r>
      <w:r w:rsidR="00FB1432" w:rsidRPr="00BA4F0D">
        <w:rPr>
          <w:rFonts w:ascii="Arial Narrow" w:hAnsi="Arial Narrow"/>
          <w:bCs/>
          <w:sz w:val="22"/>
          <w:szCs w:val="22"/>
        </w:rPr>
        <w:tab/>
        <w:t>Research mento</w:t>
      </w:r>
      <w:r w:rsidR="000378EC" w:rsidRPr="00BA4F0D">
        <w:rPr>
          <w:rFonts w:ascii="Arial Narrow" w:hAnsi="Arial Narrow"/>
          <w:bCs/>
          <w:sz w:val="22"/>
          <w:szCs w:val="22"/>
        </w:rPr>
        <w:t>r for undergraduate student in applied p</w:t>
      </w:r>
      <w:r w:rsidR="00FB1432" w:rsidRPr="00BA4F0D">
        <w:rPr>
          <w:rFonts w:ascii="Arial Narrow" w:hAnsi="Arial Narrow"/>
          <w:bCs/>
          <w:sz w:val="22"/>
          <w:szCs w:val="22"/>
        </w:rPr>
        <w:t>sychology</w:t>
      </w:r>
    </w:p>
    <w:p w14:paraId="769768EF" w14:textId="77777777" w:rsidR="005F14F4" w:rsidRPr="00BA4F0D" w:rsidRDefault="005F14F4" w:rsidP="00EF463F">
      <w:pPr>
        <w:widowControl w:val="0"/>
        <w:tabs>
          <w:tab w:val="left" w:pos="1665"/>
        </w:tabs>
        <w:jc w:val="both"/>
        <w:rPr>
          <w:rFonts w:ascii="Arial Narrow" w:hAnsi="Arial Narrow"/>
          <w:bCs/>
          <w:smallCaps/>
          <w:sz w:val="30"/>
          <w:szCs w:val="30"/>
          <w:u w:val="single"/>
        </w:rPr>
      </w:pPr>
    </w:p>
    <w:p w14:paraId="72626E0E" w14:textId="77777777" w:rsidR="00E32B59" w:rsidRPr="00BA4F0D" w:rsidRDefault="001E6894"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Research</w:t>
      </w:r>
      <w:r w:rsidR="00F14DA7" w:rsidRPr="00BA4F0D">
        <w:rPr>
          <w:rFonts w:ascii="Arial Narrow" w:hAnsi="Arial Narrow"/>
          <w:bCs/>
          <w:smallCaps/>
          <w:sz w:val="25"/>
          <w:szCs w:val="25"/>
          <w:u w:val="single"/>
        </w:rPr>
        <w:t xml:space="preserve"> </w:t>
      </w:r>
      <w:r w:rsidR="00E32B59" w:rsidRPr="00BA4F0D">
        <w:rPr>
          <w:rFonts w:ascii="Arial Narrow" w:hAnsi="Arial Narrow"/>
          <w:bCs/>
          <w:smallCaps/>
          <w:sz w:val="25"/>
          <w:szCs w:val="25"/>
          <w:u w:val="single"/>
        </w:rPr>
        <w:t>E</w:t>
      </w:r>
      <w:r w:rsidR="00B43F49" w:rsidRPr="00BA4F0D">
        <w:rPr>
          <w:rFonts w:ascii="Arial Narrow" w:hAnsi="Arial Narrow"/>
          <w:bCs/>
          <w:smallCaps/>
          <w:sz w:val="25"/>
          <w:szCs w:val="25"/>
          <w:u w:val="single"/>
        </w:rPr>
        <w:t>xperience</w:t>
      </w:r>
    </w:p>
    <w:p w14:paraId="45250925" w14:textId="77777777" w:rsidR="00E32B59" w:rsidRPr="00BA4F0D" w:rsidRDefault="00E32B59" w:rsidP="00EF463F">
      <w:pPr>
        <w:widowControl w:val="0"/>
        <w:rPr>
          <w:rFonts w:ascii="Arial Narrow" w:hAnsi="Arial Narrow"/>
          <w:b/>
          <w:sz w:val="18"/>
          <w:szCs w:val="18"/>
        </w:rPr>
      </w:pPr>
    </w:p>
    <w:p w14:paraId="5F7F519B" w14:textId="77777777" w:rsidR="00816DE0" w:rsidRPr="00BA4F0D" w:rsidRDefault="00816DE0" w:rsidP="00816DE0">
      <w:pPr>
        <w:widowControl w:val="0"/>
        <w:ind w:left="2160" w:hanging="2160"/>
        <w:rPr>
          <w:rFonts w:ascii="Arial Narrow" w:hAnsi="Arial Narrow"/>
          <w:sz w:val="22"/>
          <w:szCs w:val="22"/>
        </w:rPr>
      </w:pPr>
      <w:r>
        <w:rPr>
          <w:rFonts w:ascii="Arial Narrow" w:hAnsi="Arial Narrow"/>
          <w:b/>
          <w:i/>
          <w:sz w:val="22"/>
          <w:szCs w:val="22"/>
        </w:rPr>
        <w:t>Sr. Research Scientist</w:t>
      </w:r>
      <w:r>
        <w:rPr>
          <w:rFonts w:ascii="Arial Narrow" w:hAnsi="Arial Narrow"/>
          <w:b/>
          <w:i/>
          <w:sz w:val="22"/>
          <w:szCs w:val="22"/>
        </w:rPr>
        <w:tab/>
      </w:r>
      <w:r w:rsidRPr="004C2679">
        <w:rPr>
          <w:rFonts w:ascii="Arial Narrow" w:hAnsi="Arial Narrow"/>
          <w:b/>
          <w:spacing w:val="-4"/>
          <w:sz w:val="22"/>
          <w:szCs w:val="22"/>
        </w:rPr>
        <w:t>Global TIES for Children, New York University</w:t>
      </w:r>
      <w:r w:rsidRPr="004C2679">
        <w:rPr>
          <w:rFonts w:ascii="Arial Narrow" w:hAnsi="Arial Narrow"/>
          <w:spacing w:val="-4"/>
          <w:sz w:val="22"/>
          <w:szCs w:val="22"/>
        </w:rPr>
        <w:t xml:space="preserve">, to H. Yoshikawa, Ph.D. &amp; A. </w:t>
      </w:r>
      <w:proofErr w:type="spellStart"/>
      <w:r w:rsidRPr="004C2679">
        <w:rPr>
          <w:rFonts w:ascii="Arial Narrow" w:hAnsi="Arial Narrow"/>
          <w:spacing w:val="-4"/>
          <w:sz w:val="22"/>
          <w:szCs w:val="22"/>
        </w:rPr>
        <w:t>Wuermli</w:t>
      </w:r>
      <w:proofErr w:type="spellEnd"/>
      <w:r w:rsidRPr="004C2679">
        <w:rPr>
          <w:rFonts w:ascii="Arial Narrow" w:hAnsi="Arial Narrow"/>
          <w:spacing w:val="-4"/>
          <w:sz w:val="22"/>
          <w:szCs w:val="22"/>
        </w:rPr>
        <w:t>, Ph.D.</w:t>
      </w:r>
      <w:r w:rsidRPr="00BA4F0D">
        <w:rPr>
          <w:rFonts w:ascii="Arial Narrow" w:hAnsi="Arial Narrow"/>
          <w:sz w:val="22"/>
          <w:szCs w:val="22"/>
        </w:rPr>
        <w:t xml:space="preserve"> </w:t>
      </w:r>
    </w:p>
    <w:p w14:paraId="326A8D70" w14:textId="5B319E49" w:rsidR="00816DE0" w:rsidRPr="00816DE0" w:rsidRDefault="00816DE0" w:rsidP="00816DE0">
      <w:pPr>
        <w:widowControl w:val="0"/>
        <w:rPr>
          <w:rFonts w:ascii="Arial Narrow" w:hAnsi="Arial Narrow"/>
          <w:sz w:val="22"/>
          <w:szCs w:val="22"/>
        </w:rPr>
      </w:pPr>
      <w:r>
        <w:rPr>
          <w:rFonts w:ascii="Arial Narrow" w:hAnsi="Arial Narrow"/>
          <w:sz w:val="22"/>
          <w:szCs w:val="22"/>
        </w:rPr>
        <w:t xml:space="preserve">10/2021 – present </w:t>
      </w:r>
      <w:r>
        <w:rPr>
          <w:rFonts w:ascii="Arial Narrow" w:hAnsi="Arial Narrow"/>
          <w:sz w:val="22"/>
          <w:szCs w:val="22"/>
        </w:rPr>
        <w:tab/>
      </w:r>
      <w:r>
        <w:rPr>
          <w:rFonts w:ascii="Arial Narrow" w:eastAsia="Malgun Gothic" w:hAnsi="Arial Narrow"/>
          <w:i/>
          <w:sz w:val="22"/>
          <w:szCs w:val="22"/>
        </w:rPr>
        <w:t>Early Childhood Development in Emergency Contexts (ECDEC)</w:t>
      </w:r>
    </w:p>
    <w:p w14:paraId="60BEF232" w14:textId="77777777" w:rsidR="00816DE0" w:rsidRDefault="00816DE0" w:rsidP="00816DE0">
      <w:pPr>
        <w:widowControl w:val="0"/>
        <w:ind w:left="2160"/>
        <w:rPr>
          <w:rFonts w:ascii="Arial Narrow" w:hAnsi="Arial Narrow"/>
          <w:sz w:val="22"/>
          <w:szCs w:val="22"/>
        </w:rPr>
      </w:pPr>
      <w:r w:rsidRPr="00BA4F0D">
        <w:rPr>
          <w:rFonts w:ascii="Arial Narrow" w:hAnsi="Arial Narrow"/>
          <w:sz w:val="22"/>
          <w:szCs w:val="22"/>
        </w:rPr>
        <w:t xml:space="preserve">Funded by </w:t>
      </w:r>
      <w:r>
        <w:rPr>
          <w:rFonts w:ascii="Arial Narrow" w:hAnsi="Arial Narrow"/>
          <w:sz w:val="22"/>
          <w:szCs w:val="22"/>
        </w:rPr>
        <w:t xml:space="preserve">the MacArthur </w:t>
      </w:r>
      <w:r w:rsidRPr="00BA4F0D">
        <w:rPr>
          <w:rFonts w:ascii="Arial Narrow" w:hAnsi="Arial Narrow"/>
          <w:sz w:val="22"/>
          <w:szCs w:val="22"/>
        </w:rPr>
        <w:t>Foundation</w:t>
      </w:r>
      <w:r>
        <w:rPr>
          <w:rFonts w:ascii="Arial Narrow" w:hAnsi="Arial Narrow"/>
          <w:sz w:val="22"/>
          <w:szCs w:val="22"/>
        </w:rPr>
        <w:t xml:space="preserve"> and the Lego Foundation</w:t>
      </w:r>
      <w:r w:rsidRPr="00BA4F0D">
        <w:rPr>
          <w:rFonts w:ascii="Arial Narrow" w:hAnsi="Arial Narrow"/>
          <w:sz w:val="22"/>
          <w:szCs w:val="22"/>
        </w:rPr>
        <w:t xml:space="preserve">, this project </w:t>
      </w:r>
      <w:r>
        <w:rPr>
          <w:rFonts w:ascii="Arial Narrow" w:hAnsi="Arial Narrow"/>
          <w:sz w:val="22"/>
          <w:szCs w:val="22"/>
        </w:rPr>
        <w:t xml:space="preserve">is a partnership </w:t>
      </w:r>
    </w:p>
    <w:p w14:paraId="770499E9" w14:textId="77777777" w:rsidR="00816DE0" w:rsidRDefault="00816DE0" w:rsidP="00816DE0">
      <w:pPr>
        <w:widowControl w:val="0"/>
        <w:ind w:left="2160" w:hanging="2160"/>
        <w:rPr>
          <w:rFonts w:ascii="Arial Narrow" w:hAnsi="Arial Narrow"/>
          <w:sz w:val="22"/>
          <w:szCs w:val="22"/>
        </w:rPr>
      </w:pPr>
      <w:r>
        <w:rPr>
          <w:rFonts w:ascii="Arial Narrow" w:hAnsi="Arial Narrow"/>
          <w:b/>
          <w:i/>
          <w:sz w:val="22"/>
          <w:szCs w:val="22"/>
        </w:rPr>
        <w:t>Research Scientist</w:t>
      </w:r>
      <w:r>
        <w:rPr>
          <w:rFonts w:ascii="Arial Narrow" w:hAnsi="Arial Narrow"/>
          <w:b/>
          <w:i/>
          <w:sz w:val="22"/>
          <w:szCs w:val="22"/>
        </w:rPr>
        <w:tab/>
      </w:r>
      <w:r>
        <w:rPr>
          <w:rFonts w:ascii="Arial Narrow" w:hAnsi="Arial Narrow"/>
          <w:sz w:val="22"/>
          <w:szCs w:val="22"/>
        </w:rPr>
        <w:t xml:space="preserve">with the International Rescue Committee, BRAC, and Sesame Workshop to create (and </w:t>
      </w:r>
    </w:p>
    <w:p w14:paraId="0096D7CA" w14:textId="0302513B" w:rsidR="00546A69" w:rsidRPr="00816DE0" w:rsidRDefault="00816DE0" w:rsidP="00816DE0">
      <w:pPr>
        <w:widowControl w:val="0"/>
        <w:ind w:left="2160" w:hanging="2160"/>
        <w:rPr>
          <w:rFonts w:ascii="Arial Narrow" w:hAnsi="Arial Narrow"/>
          <w:b/>
          <w:i/>
          <w:sz w:val="22"/>
          <w:szCs w:val="22"/>
        </w:rPr>
      </w:pPr>
      <w:r>
        <w:rPr>
          <w:rFonts w:ascii="Arial Narrow" w:hAnsi="Arial Narrow"/>
          <w:sz w:val="22"/>
          <w:szCs w:val="22"/>
        </w:rPr>
        <w:t>6</w:t>
      </w:r>
      <w:r w:rsidRPr="00BA4F0D">
        <w:rPr>
          <w:rFonts w:ascii="Arial Narrow" w:hAnsi="Arial Narrow"/>
          <w:sz w:val="22"/>
          <w:szCs w:val="22"/>
        </w:rPr>
        <w:t>/201</w:t>
      </w:r>
      <w:r>
        <w:rPr>
          <w:rFonts w:ascii="Arial Narrow" w:hAnsi="Arial Narrow"/>
          <w:sz w:val="22"/>
          <w:szCs w:val="22"/>
        </w:rPr>
        <w:t>8</w:t>
      </w:r>
      <w:r w:rsidRPr="00BA4F0D">
        <w:rPr>
          <w:rFonts w:ascii="Arial Narrow" w:hAnsi="Arial Narrow"/>
          <w:sz w:val="22"/>
          <w:szCs w:val="22"/>
        </w:rPr>
        <w:t xml:space="preserve"> –</w:t>
      </w:r>
      <w:r>
        <w:rPr>
          <w:rFonts w:ascii="Arial Narrow" w:hAnsi="Arial Narrow"/>
          <w:sz w:val="22"/>
          <w:szCs w:val="22"/>
        </w:rPr>
        <w:t xml:space="preserve"> 9/2021</w:t>
      </w:r>
      <w:r>
        <w:rPr>
          <w:rFonts w:ascii="Arial Narrow" w:hAnsi="Arial Narrow"/>
          <w:sz w:val="22"/>
          <w:szCs w:val="22"/>
        </w:rPr>
        <w:tab/>
      </w:r>
      <w:r>
        <w:rPr>
          <w:rFonts w:ascii="Arial Narrow" w:hAnsi="Arial Narrow"/>
          <w:sz w:val="22"/>
          <w:szCs w:val="22"/>
        </w:rPr>
        <w:t xml:space="preserve">evaluate) play-based learning programs for children age 0 to 6 years old in Lebanon, Jordan, Iraq, and Bangladesh with a focus on Syrian and </w:t>
      </w:r>
      <w:proofErr w:type="spellStart"/>
      <w:r>
        <w:rPr>
          <w:rFonts w:ascii="Arial Narrow" w:hAnsi="Arial Narrow"/>
          <w:sz w:val="22"/>
          <w:szCs w:val="22"/>
        </w:rPr>
        <w:t>Rohingya</w:t>
      </w:r>
      <w:proofErr w:type="spellEnd"/>
      <w:r>
        <w:rPr>
          <w:rFonts w:ascii="Arial Narrow" w:hAnsi="Arial Narrow"/>
          <w:sz w:val="22"/>
          <w:szCs w:val="22"/>
        </w:rPr>
        <w:t xml:space="preserve"> refugee children. It includes home-, center-, and media-based intervention components with a focus on child</w:t>
      </w:r>
      <w:r w:rsidR="00540582">
        <w:rPr>
          <w:rFonts w:ascii="Arial Narrow" w:hAnsi="Arial Narrow"/>
          <w:sz w:val="22"/>
          <w:szCs w:val="22"/>
        </w:rPr>
        <w:t>, caregiver, and teachers</w:t>
      </w:r>
      <w:bookmarkStart w:id="0" w:name="_GoBack"/>
      <w:bookmarkEnd w:id="0"/>
      <w:r>
        <w:rPr>
          <w:rFonts w:ascii="Arial Narrow" w:hAnsi="Arial Narrow"/>
          <w:sz w:val="22"/>
          <w:szCs w:val="22"/>
        </w:rPr>
        <w:t xml:space="preserve"> impacts and on developing and adapting measurement tools for this under-studied population</w:t>
      </w:r>
      <w:r>
        <w:rPr>
          <w:rFonts w:ascii="Arial Narrow" w:hAnsi="Arial Narrow"/>
          <w:sz w:val="22"/>
          <w:szCs w:val="22"/>
        </w:rPr>
        <w:t>.</w:t>
      </w:r>
      <w:r w:rsidR="00546A69" w:rsidRPr="00BA4F0D">
        <w:rPr>
          <w:rFonts w:ascii="Arial Narrow" w:hAnsi="Arial Narrow"/>
          <w:b/>
          <w:sz w:val="10"/>
          <w:szCs w:val="10"/>
        </w:rPr>
        <w:tab/>
        <w:t xml:space="preserve">      </w:t>
      </w:r>
    </w:p>
    <w:p w14:paraId="3321615A" w14:textId="77777777" w:rsidR="00816DE0" w:rsidRDefault="00816DE0" w:rsidP="00546A69">
      <w:pPr>
        <w:widowControl w:val="0"/>
        <w:rPr>
          <w:rFonts w:ascii="Arial Narrow" w:hAnsi="Arial Narrow"/>
          <w:b/>
          <w:i/>
          <w:sz w:val="22"/>
          <w:szCs w:val="22"/>
        </w:rPr>
      </w:pPr>
    </w:p>
    <w:p w14:paraId="5A888A0D" w14:textId="753CA8B7" w:rsidR="00546A69" w:rsidRPr="00BA4F0D" w:rsidRDefault="00546A69" w:rsidP="00546A69">
      <w:pPr>
        <w:widowControl w:val="0"/>
        <w:rPr>
          <w:rFonts w:ascii="Arial Narrow" w:hAnsi="Arial Narrow"/>
          <w:b/>
          <w:i/>
          <w:sz w:val="22"/>
          <w:szCs w:val="22"/>
        </w:rPr>
      </w:pPr>
      <w:r w:rsidRPr="00BA4F0D">
        <w:rPr>
          <w:rFonts w:ascii="Arial Narrow" w:hAnsi="Arial Narrow"/>
          <w:b/>
          <w:i/>
          <w:sz w:val="22"/>
          <w:szCs w:val="22"/>
        </w:rPr>
        <w:t>Graduate Research Assistant</w:t>
      </w:r>
      <w:r w:rsidRPr="00BA4F0D">
        <w:rPr>
          <w:rFonts w:ascii="Arial Narrow" w:hAnsi="Arial Narrow"/>
          <w:b/>
          <w:i/>
          <w:sz w:val="22"/>
          <w:szCs w:val="22"/>
        </w:rPr>
        <w:tab/>
      </w:r>
    </w:p>
    <w:p w14:paraId="4324ED23" w14:textId="77777777" w:rsidR="00546A69" w:rsidRPr="00BA4F0D" w:rsidRDefault="00546A69" w:rsidP="00546A69">
      <w:pPr>
        <w:widowControl w:val="0"/>
        <w:rPr>
          <w:rFonts w:ascii="Arial Narrow" w:hAnsi="Arial Narrow"/>
          <w:sz w:val="10"/>
          <w:szCs w:val="10"/>
        </w:rPr>
      </w:pPr>
      <w:r w:rsidRPr="00BA4F0D">
        <w:rPr>
          <w:rFonts w:ascii="Arial Narrow" w:hAnsi="Arial Narrow"/>
          <w:b/>
          <w:sz w:val="10"/>
          <w:szCs w:val="10"/>
        </w:rPr>
        <w:tab/>
      </w:r>
      <w:r w:rsidRPr="00BA4F0D">
        <w:rPr>
          <w:rFonts w:ascii="Arial Narrow" w:hAnsi="Arial Narrow"/>
          <w:b/>
          <w:sz w:val="10"/>
          <w:szCs w:val="10"/>
        </w:rPr>
        <w:tab/>
      </w:r>
      <w:r w:rsidRPr="00BA4F0D">
        <w:rPr>
          <w:rFonts w:ascii="Arial Narrow" w:hAnsi="Arial Narrow"/>
          <w:b/>
          <w:sz w:val="10"/>
          <w:szCs w:val="10"/>
        </w:rPr>
        <w:tab/>
        <w:t xml:space="preserve">           </w:t>
      </w:r>
    </w:p>
    <w:p w14:paraId="7AAA3E70" w14:textId="77777777" w:rsidR="00546A69" w:rsidRPr="00BA4F0D" w:rsidRDefault="00546A69" w:rsidP="00546A69">
      <w:pPr>
        <w:widowControl w:val="0"/>
        <w:ind w:left="1440" w:hanging="1440"/>
        <w:rPr>
          <w:rFonts w:ascii="Arial Narrow" w:hAnsi="Arial Narrow"/>
          <w:sz w:val="22"/>
          <w:szCs w:val="22"/>
        </w:rPr>
      </w:pPr>
      <w:r w:rsidRPr="00BA4F0D">
        <w:rPr>
          <w:rFonts w:ascii="Arial Narrow" w:hAnsi="Arial Narrow"/>
          <w:sz w:val="22"/>
          <w:szCs w:val="22"/>
        </w:rPr>
        <w:t>10/2012 –</w:t>
      </w:r>
      <w:r>
        <w:rPr>
          <w:rFonts w:ascii="Arial Narrow" w:hAnsi="Arial Narrow"/>
          <w:sz w:val="22"/>
          <w:szCs w:val="22"/>
        </w:rPr>
        <w:t>12/2018</w:t>
      </w:r>
      <w:r w:rsidRPr="00BA4F0D">
        <w:rPr>
          <w:rFonts w:ascii="Arial Narrow" w:hAnsi="Arial Narrow"/>
          <w:sz w:val="22"/>
          <w:szCs w:val="22"/>
        </w:rPr>
        <w:tab/>
      </w:r>
      <w:r w:rsidRPr="00BA4F0D">
        <w:rPr>
          <w:rFonts w:ascii="Arial Narrow" w:hAnsi="Arial Narrow"/>
          <w:b/>
          <w:sz w:val="22"/>
          <w:szCs w:val="22"/>
        </w:rPr>
        <w:t>New York University</w:t>
      </w:r>
      <w:r w:rsidRPr="00BA4F0D">
        <w:rPr>
          <w:rFonts w:ascii="Arial Narrow" w:hAnsi="Arial Narrow"/>
          <w:sz w:val="22"/>
          <w:szCs w:val="22"/>
        </w:rPr>
        <w:t>, to E. Cappella, Ph.D. &amp; E. Seidman, Ph.D.</w:t>
      </w:r>
    </w:p>
    <w:p w14:paraId="702A5003" w14:textId="77777777" w:rsidR="00546A69" w:rsidRPr="00BA4F0D" w:rsidRDefault="00546A69" w:rsidP="00546A69">
      <w:pPr>
        <w:widowControl w:val="0"/>
        <w:ind w:left="2160"/>
        <w:rPr>
          <w:rFonts w:ascii="Arial Narrow" w:hAnsi="Arial Narrow"/>
          <w:b/>
          <w:i/>
          <w:sz w:val="22"/>
          <w:szCs w:val="22"/>
        </w:rPr>
      </w:pPr>
      <w:r w:rsidRPr="00BA4F0D">
        <w:rPr>
          <w:rFonts w:ascii="Arial Narrow" w:eastAsia="Malgun Gothic" w:hAnsi="Arial Narrow"/>
          <w:i/>
          <w:sz w:val="22"/>
          <w:szCs w:val="22"/>
        </w:rPr>
        <w:t>Impact of School Transitions on Youth Development: Developmental Trajectories and School Processes in a National Sample</w:t>
      </w:r>
    </w:p>
    <w:p w14:paraId="224C70B6" w14:textId="77777777" w:rsidR="00546A69" w:rsidRPr="00BA4F0D" w:rsidRDefault="00546A69" w:rsidP="00546A69">
      <w:pPr>
        <w:widowControl w:val="0"/>
        <w:ind w:left="2160"/>
        <w:rPr>
          <w:rFonts w:ascii="Arial Narrow" w:hAnsi="Arial Narrow"/>
          <w:sz w:val="22"/>
          <w:szCs w:val="22"/>
        </w:rPr>
      </w:pPr>
      <w:r w:rsidRPr="00BA4F0D">
        <w:rPr>
          <w:rFonts w:ascii="Arial Narrow" w:hAnsi="Arial Narrow"/>
          <w:sz w:val="22"/>
          <w:szCs w:val="22"/>
        </w:rPr>
        <w:t xml:space="preserve">Funded by Spencer Foundation, this project uses the Early Childhood Longitudinal Study Kindergarten Cohort (ECLSK) to, over the course of three papers, more closely examine the role of school context and school characteristics, especially in early adolescence. </w:t>
      </w:r>
    </w:p>
    <w:p w14:paraId="58974CBF" w14:textId="77777777" w:rsidR="00546A69" w:rsidRDefault="00546A69" w:rsidP="00D40B16">
      <w:pPr>
        <w:widowControl w:val="0"/>
        <w:rPr>
          <w:rFonts w:ascii="Arial Narrow" w:hAnsi="Arial Narrow"/>
          <w:b/>
          <w:i/>
          <w:sz w:val="22"/>
          <w:szCs w:val="22"/>
        </w:rPr>
      </w:pPr>
    </w:p>
    <w:p w14:paraId="1ADD34D5" w14:textId="698CC610" w:rsidR="00D40B16" w:rsidRPr="00BA4F0D" w:rsidRDefault="00D40B16" w:rsidP="00D40B16">
      <w:pPr>
        <w:widowControl w:val="0"/>
        <w:rPr>
          <w:rFonts w:ascii="Arial Narrow" w:hAnsi="Arial Narrow"/>
          <w:b/>
          <w:i/>
          <w:sz w:val="22"/>
          <w:szCs w:val="22"/>
        </w:rPr>
      </w:pPr>
      <w:r>
        <w:rPr>
          <w:rFonts w:ascii="Arial Narrow" w:hAnsi="Arial Narrow"/>
          <w:b/>
          <w:i/>
          <w:sz w:val="22"/>
          <w:szCs w:val="22"/>
        </w:rPr>
        <w:t xml:space="preserve">Research Curriculum </w:t>
      </w:r>
      <w:r w:rsidR="009A2C5F">
        <w:rPr>
          <w:rFonts w:ascii="Arial Narrow" w:hAnsi="Arial Narrow"/>
          <w:b/>
          <w:i/>
          <w:sz w:val="22"/>
          <w:szCs w:val="22"/>
        </w:rPr>
        <w:t>Coordinator</w:t>
      </w:r>
      <w:r w:rsidRPr="00BA4F0D">
        <w:rPr>
          <w:rFonts w:ascii="Arial Narrow" w:hAnsi="Arial Narrow"/>
          <w:b/>
          <w:i/>
          <w:sz w:val="22"/>
          <w:szCs w:val="22"/>
        </w:rPr>
        <w:tab/>
      </w:r>
    </w:p>
    <w:p w14:paraId="334096F0" w14:textId="77777777" w:rsidR="00D40B16" w:rsidRPr="00BA4F0D" w:rsidRDefault="00D40B16" w:rsidP="00D40B16">
      <w:pPr>
        <w:widowControl w:val="0"/>
        <w:rPr>
          <w:rFonts w:ascii="Arial Narrow" w:hAnsi="Arial Narrow"/>
          <w:sz w:val="10"/>
          <w:szCs w:val="10"/>
        </w:rPr>
      </w:pPr>
      <w:r w:rsidRPr="00BA4F0D">
        <w:rPr>
          <w:rFonts w:ascii="Arial Narrow" w:hAnsi="Arial Narrow"/>
          <w:b/>
          <w:sz w:val="10"/>
          <w:szCs w:val="10"/>
        </w:rPr>
        <w:tab/>
      </w:r>
      <w:r w:rsidRPr="00BA4F0D">
        <w:rPr>
          <w:rFonts w:ascii="Arial Narrow" w:hAnsi="Arial Narrow"/>
          <w:b/>
          <w:sz w:val="10"/>
          <w:szCs w:val="10"/>
        </w:rPr>
        <w:tab/>
      </w:r>
      <w:r w:rsidRPr="00BA4F0D">
        <w:rPr>
          <w:rFonts w:ascii="Arial Narrow" w:hAnsi="Arial Narrow"/>
          <w:b/>
          <w:sz w:val="10"/>
          <w:szCs w:val="10"/>
        </w:rPr>
        <w:tab/>
        <w:t xml:space="preserve">           </w:t>
      </w:r>
    </w:p>
    <w:p w14:paraId="4FEB3A92" w14:textId="73D9242A" w:rsidR="00D40B16" w:rsidRPr="00BA4F0D" w:rsidRDefault="00D40B16" w:rsidP="00D40B16">
      <w:pPr>
        <w:widowControl w:val="0"/>
        <w:ind w:left="1440" w:hanging="1440"/>
        <w:rPr>
          <w:rFonts w:ascii="Arial Narrow" w:hAnsi="Arial Narrow"/>
          <w:sz w:val="22"/>
          <w:szCs w:val="22"/>
        </w:rPr>
      </w:pPr>
      <w:r>
        <w:rPr>
          <w:rFonts w:ascii="Arial Narrow" w:hAnsi="Arial Narrow"/>
          <w:sz w:val="22"/>
          <w:szCs w:val="22"/>
        </w:rPr>
        <w:t>Summer 2018</w:t>
      </w:r>
      <w:r>
        <w:rPr>
          <w:rFonts w:ascii="Arial Narrow" w:hAnsi="Arial Narrow"/>
          <w:sz w:val="22"/>
          <w:szCs w:val="22"/>
        </w:rPr>
        <w:tab/>
      </w:r>
      <w:r w:rsidRPr="00BA4F0D">
        <w:rPr>
          <w:rFonts w:ascii="Arial Narrow" w:hAnsi="Arial Narrow"/>
          <w:sz w:val="22"/>
          <w:szCs w:val="22"/>
        </w:rPr>
        <w:tab/>
      </w:r>
      <w:r w:rsidRPr="00BA4F0D">
        <w:rPr>
          <w:rFonts w:ascii="Arial Narrow" w:hAnsi="Arial Narrow"/>
          <w:b/>
          <w:sz w:val="22"/>
          <w:szCs w:val="22"/>
        </w:rPr>
        <w:t>New York University</w:t>
      </w:r>
      <w:r>
        <w:rPr>
          <w:rFonts w:ascii="Arial Narrow" w:hAnsi="Arial Narrow"/>
          <w:sz w:val="22"/>
          <w:szCs w:val="22"/>
        </w:rPr>
        <w:t>, to L. Allen, Ph.D.</w:t>
      </w:r>
    </w:p>
    <w:p w14:paraId="0E32D486" w14:textId="310EE5C9" w:rsidR="00D40B16" w:rsidRPr="00BA4F0D" w:rsidRDefault="00D40B16" w:rsidP="00D40B16">
      <w:pPr>
        <w:widowControl w:val="0"/>
        <w:ind w:left="2160"/>
        <w:rPr>
          <w:rFonts w:ascii="Arial Narrow" w:hAnsi="Arial Narrow"/>
          <w:b/>
          <w:i/>
          <w:sz w:val="22"/>
          <w:szCs w:val="22"/>
        </w:rPr>
      </w:pPr>
      <w:r>
        <w:rPr>
          <w:rFonts w:ascii="Arial Narrow" w:eastAsia="Malgun Gothic" w:hAnsi="Arial Narrow"/>
          <w:i/>
          <w:sz w:val="22"/>
          <w:szCs w:val="22"/>
        </w:rPr>
        <w:t>Quality Undergraduate Education and Scholarly Training (QUEST) program</w:t>
      </w:r>
    </w:p>
    <w:p w14:paraId="4F0FD838" w14:textId="5C3464E2" w:rsidR="00D40B16" w:rsidRPr="00BA4F0D" w:rsidRDefault="00D40B16" w:rsidP="00D40B16">
      <w:pPr>
        <w:widowControl w:val="0"/>
        <w:ind w:left="2160"/>
        <w:rPr>
          <w:rFonts w:ascii="Arial Narrow" w:hAnsi="Arial Narrow"/>
          <w:sz w:val="22"/>
          <w:szCs w:val="22"/>
        </w:rPr>
      </w:pPr>
      <w:r>
        <w:rPr>
          <w:rFonts w:ascii="Arial Narrow" w:hAnsi="Arial Narrow"/>
          <w:sz w:val="22"/>
          <w:szCs w:val="22"/>
        </w:rPr>
        <w:t>T</w:t>
      </w:r>
      <w:r w:rsidRPr="00BA4F0D">
        <w:rPr>
          <w:rFonts w:ascii="Arial Narrow" w:hAnsi="Arial Narrow"/>
          <w:sz w:val="22"/>
          <w:szCs w:val="22"/>
        </w:rPr>
        <w:t xml:space="preserve">his </w:t>
      </w:r>
      <w:r>
        <w:rPr>
          <w:rFonts w:ascii="Arial Narrow" w:hAnsi="Arial Narrow"/>
          <w:sz w:val="22"/>
          <w:szCs w:val="22"/>
        </w:rPr>
        <w:t xml:space="preserve">pilot </w:t>
      </w:r>
      <w:r w:rsidRPr="00BA4F0D">
        <w:rPr>
          <w:rFonts w:ascii="Arial Narrow" w:hAnsi="Arial Narrow"/>
          <w:sz w:val="22"/>
          <w:szCs w:val="22"/>
        </w:rPr>
        <w:t xml:space="preserve">project </w:t>
      </w:r>
      <w:r>
        <w:rPr>
          <w:rFonts w:ascii="Arial Narrow" w:hAnsi="Arial Narrow"/>
          <w:sz w:val="22"/>
          <w:szCs w:val="22"/>
        </w:rPr>
        <w:t xml:space="preserve">seeks </w:t>
      </w:r>
      <w:r w:rsidRPr="00D40B16">
        <w:rPr>
          <w:rFonts w:ascii="Arial Narrow" w:hAnsi="Arial Narrow"/>
          <w:sz w:val="22"/>
          <w:szCs w:val="22"/>
        </w:rPr>
        <w:t>to increase the opportunities for underrepresented minorities to get into doctoral degree</w:t>
      </w:r>
      <w:r>
        <w:rPr>
          <w:rFonts w:ascii="Arial Narrow" w:hAnsi="Arial Narrow"/>
          <w:sz w:val="22"/>
          <w:szCs w:val="22"/>
        </w:rPr>
        <w:t xml:space="preserve"> programs in applied psychology through an 8-week immersive program that includes research mentorship within a lab group, a 44-hour soup-to-nuts research curriculum, and prof</w:t>
      </w:r>
      <w:r w:rsidR="005D542F">
        <w:rPr>
          <w:rFonts w:ascii="Arial Narrow" w:hAnsi="Arial Narrow"/>
          <w:sz w:val="22"/>
          <w:szCs w:val="22"/>
        </w:rPr>
        <w:t>essional development workshops provided to ten undergraduate summer fellows interested in pursuing doctoral degrees in Applied Psychology.</w:t>
      </w:r>
    </w:p>
    <w:p w14:paraId="448566F3" w14:textId="77777777" w:rsidR="005F14F4" w:rsidRPr="00BA4F0D" w:rsidRDefault="005F14F4" w:rsidP="00EF463F">
      <w:pPr>
        <w:widowControl w:val="0"/>
        <w:rPr>
          <w:rFonts w:ascii="Arial Narrow" w:hAnsi="Arial Narrow"/>
          <w:b/>
          <w:i/>
          <w:sz w:val="22"/>
          <w:szCs w:val="22"/>
        </w:rPr>
      </w:pPr>
    </w:p>
    <w:p w14:paraId="505C5D0F" w14:textId="77777777" w:rsidR="005F14F4" w:rsidRPr="00BA4F0D" w:rsidRDefault="005F14F4" w:rsidP="005F14F4">
      <w:pPr>
        <w:widowControl w:val="0"/>
        <w:rPr>
          <w:rFonts w:ascii="Arial Narrow" w:hAnsi="Arial Narrow"/>
          <w:b/>
          <w:i/>
          <w:sz w:val="22"/>
          <w:szCs w:val="22"/>
        </w:rPr>
      </w:pPr>
      <w:r w:rsidRPr="00BA4F0D">
        <w:rPr>
          <w:rFonts w:ascii="Arial Narrow" w:hAnsi="Arial Narrow"/>
          <w:b/>
          <w:i/>
          <w:sz w:val="22"/>
          <w:szCs w:val="22"/>
        </w:rPr>
        <w:t>Research Consultant</w:t>
      </w:r>
      <w:r w:rsidRPr="00BA4F0D">
        <w:rPr>
          <w:rFonts w:ascii="Arial Narrow" w:hAnsi="Arial Narrow"/>
          <w:b/>
          <w:i/>
          <w:sz w:val="22"/>
          <w:szCs w:val="22"/>
        </w:rPr>
        <w:tab/>
        <w:t xml:space="preserve"> </w:t>
      </w:r>
    </w:p>
    <w:p w14:paraId="026ADAF3" w14:textId="77777777" w:rsidR="005F14F4" w:rsidRPr="00BA4F0D" w:rsidRDefault="005F14F4" w:rsidP="005F14F4">
      <w:pPr>
        <w:widowControl w:val="0"/>
        <w:rPr>
          <w:rFonts w:ascii="Arial Narrow" w:hAnsi="Arial Narrow"/>
          <w:sz w:val="10"/>
          <w:szCs w:val="10"/>
        </w:rPr>
      </w:pPr>
      <w:r w:rsidRPr="00BA4F0D">
        <w:rPr>
          <w:rFonts w:ascii="Arial Narrow" w:hAnsi="Arial Narrow"/>
          <w:b/>
          <w:sz w:val="22"/>
          <w:szCs w:val="22"/>
        </w:rPr>
        <w:tab/>
      </w:r>
      <w:r w:rsidRPr="00BA4F0D">
        <w:rPr>
          <w:rFonts w:ascii="Arial Narrow" w:hAnsi="Arial Narrow"/>
          <w:b/>
          <w:sz w:val="12"/>
          <w:szCs w:val="12"/>
        </w:rPr>
        <w:tab/>
      </w:r>
      <w:r w:rsidRPr="00BA4F0D">
        <w:rPr>
          <w:rFonts w:ascii="Arial Narrow" w:hAnsi="Arial Narrow"/>
          <w:b/>
          <w:sz w:val="10"/>
          <w:szCs w:val="10"/>
        </w:rPr>
        <w:tab/>
        <w:t xml:space="preserve">           </w:t>
      </w:r>
    </w:p>
    <w:p w14:paraId="585E4F3A" w14:textId="325A38BD" w:rsidR="005F14F4" w:rsidRPr="00BA4F0D" w:rsidRDefault="005F14F4" w:rsidP="005F14F4">
      <w:pPr>
        <w:widowControl w:val="0"/>
        <w:ind w:left="1440" w:hanging="1440"/>
        <w:rPr>
          <w:rFonts w:ascii="Arial Narrow" w:hAnsi="Arial Narrow"/>
          <w:sz w:val="22"/>
          <w:szCs w:val="22"/>
        </w:rPr>
      </w:pPr>
      <w:r w:rsidRPr="00BA4F0D">
        <w:rPr>
          <w:rFonts w:ascii="Arial Narrow" w:hAnsi="Arial Narrow"/>
          <w:sz w:val="22"/>
          <w:szCs w:val="22"/>
        </w:rPr>
        <w:t xml:space="preserve">08/2013 – </w:t>
      </w:r>
      <w:r w:rsidR="00A72873">
        <w:rPr>
          <w:rFonts w:ascii="Arial Narrow" w:hAnsi="Arial Narrow"/>
          <w:sz w:val="22"/>
          <w:szCs w:val="22"/>
        </w:rPr>
        <w:t>05/2017</w:t>
      </w:r>
      <w:r w:rsidRPr="00BA4F0D">
        <w:rPr>
          <w:rFonts w:ascii="Arial Narrow" w:hAnsi="Arial Narrow"/>
          <w:sz w:val="22"/>
          <w:szCs w:val="22"/>
        </w:rPr>
        <w:t xml:space="preserve">  </w:t>
      </w:r>
      <w:r w:rsidRPr="00BA4F0D">
        <w:rPr>
          <w:rFonts w:ascii="Arial Narrow" w:hAnsi="Arial Narrow"/>
          <w:sz w:val="22"/>
          <w:szCs w:val="22"/>
        </w:rPr>
        <w:tab/>
      </w:r>
      <w:r w:rsidRPr="00BA4F0D">
        <w:rPr>
          <w:rFonts w:ascii="Arial Narrow" w:hAnsi="Arial Narrow"/>
          <w:b/>
          <w:sz w:val="22"/>
          <w:szCs w:val="22"/>
          <w:lang w:val="es-EC"/>
        </w:rPr>
        <w:t xml:space="preserve">Publicolor, </w:t>
      </w:r>
      <w:r w:rsidRPr="00BA4F0D">
        <w:rPr>
          <w:rFonts w:ascii="Arial Narrow" w:hAnsi="Arial Narrow"/>
          <w:bCs/>
          <w:iCs/>
          <w:sz w:val="22"/>
          <w:szCs w:val="22"/>
          <w:lang w:val="es-EC"/>
        </w:rPr>
        <w:t xml:space="preserve">New York, NY </w:t>
      </w:r>
      <w:r w:rsidRPr="00BA4F0D">
        <w:rPr>
          <w:rFonts w:ascii="Arial Narrow" w:hAnsi="Arial Narrow"/>
          <w:bCs/>
          <w:iCs/>
          <w:sz w:val="22"/>
          <w:szCs w:val="22"/>
        </w:rPr>
        <w:t>under the</w:t>
      </w:r>
      <w:r w:rsidRPr="00BA4F0D">
        <w:rPr>
          <w:rFonts w:ascii="Arial Narrow" w:hAnsi="Arial Narrow"/>
          <w:bCs/>
          <w:iCs/>
          <w:sz w:val="22"/>
          <w:szCs w:val="22"/>
          <w:lang w:val="es-EC"/>
        </w:rPr>
        <w:t xml:space="preserve"> </w:t>
      </w:r>
      <w:r w:rsidRPr="00BA4F0D">
        <w:rPr>
          <w:rFonts w:ascii="Arial Narrow" w:hAnsi="Arial Narrow"/>
          <w:bCs/>
          <w:iCs/>
          <w:sz w:val="22"/>
          <w:szCs w:val="22"/>
        </w:rPr>
        <w:t>advisement</w:t>
      </w:r>
      <w:r w:rsidRPr="00BA4F0D">
        <w:rPr>
          <w:rFonts w:ascii="Arial Narrow" w:hAnsi="Arial Narrow"/>
          <w:bCs/>
          <w:iCs/>
          <w:sz w:val="22"/>
          <w:szCs w:val="22"/>
          <w:lang w:val="es-EC"/>
        </w:rPr>
        <w:t xml:space="preserve"> of E. Cappella, PhD</w:t>
      </w:r>
      <w:r w:rsidRPr="00BA4F0D">
        <w:rPr>
          <w:rFonts w:ascii="Arial Narrow" w:hAnsi="Arial Narrow"/>
          <w:bCs/>
          <w:iCs/>
          <w:sz w:val="22"/>
          <w:szCs w:val="22"/>
          <w:lang w:val="es-EC"/>
        </w:rPr>
        <w:tab/>
      </w:r>
      <w:r w:rsidRPr="00BA4F0D">
        <w:rPr>
          <w:rFonts w:ascii="Arial Narrow" w:hAnsi="Arial Narrow"/>
          <w:bCs/>
        </w:rPr>
        <w:t xml:space="preserve">                       </w:t>
      </w:r>
    </w:p>
    <w:p w14:paraId="351251B2" w14:textId="77777777" w:rsidR="005F14F4" w:rsidRPr="00BA4F0D" w:rsidRDefault="005F14F4" w:rsidP="005F14F4">
      <w:pPr>
        <w:widowControl w:val="0"/>
        <w:ind w:left="2160"/>
        <w:rPr>
          <w:rFonts w:ascii="Arial Narrow" w:hAnsi="Arial Narrow"/>
          <w:sz w:val="22"/>
        </w:rPr>
      </w:pPr>
      <w:r w:rsidRPr="00BA4F0D">
        <w:rPr>
          <w:rFonts w:ascii="Arial Narrow" w:hAnsi="Arial Narrow"/>
          <w:sz w:val="22"/>
          <w:szCs w:val="22"/>
        </w:rPr>
        <w:t xml:space="preserve">Assisting a local not-for-profit with evaluating its Paint Club afterschool program, with specific focus on assessing, measuring, and evaluating settings level changes in learning environment and impact of settings level change on student performance and engagement </w:t>
      </w:r>
    </w:p>
    <w:p w14:paraId="286546DD" w14:textId="77777777" w:rsidR="005F14F4" w:rsidRPr="00BA4F0D" w:rsidRDefault="005F14F4" w:rsidP="00EF463F">
      <w:pPr>
        <w:widowControl w:val="0"/>
        <w:rPr>
          <w:rFonts w:ascii="Arial Narrow" w:hAnsi="Arial Narrow"/>
          <w:b/>
          <w:i/>
          <w:sz w:val="22"/>
          <w:szCs w:val="22"/>
        </w:rPr>
      </w:pPr>
    </w:p>
    <w:p w14:paraId="38DCA63C" w14:textId="77777777" w:rsidR="00F139FA" w:rsidRPr="00BA4F0D" w:rsidRDefault="00D32147" w:rsidP="00EF463F">
      <w:pPr>
        <w:widowControl w:val="0"/>
        <w:rPr>
          <w:rFonts w:ascii="Arial Narrow" w:hAnsi="Arial Narrow"/>
          <w:b/>
          <w:sz w:val="22"/>
          <w:szCs w:val="22"/>
        </w:rPr>
      </w:pPr>
      <w:r w:rsidRPr="00BA4F0D">
        <w:rPr>
          <w:rFonts w:ascii="Arial Narrow" w:hAnsi="Arial Narrow"/>
          <w:b/>
          <w:i/>
          <w:sz w:val="22"/>
          <w:szCs w:val="22"/>
        </w:rPr>
        <w:t>Project Director</w:t>
      </w:r>
      <w:r w:rsidR="00F139FA" w:rsidRPr="00BA4F0D">
        <w:rPr>
          <w:rFonts w:ascii="Arial Narrow" w:hAnsi="Arial Narrow"/>
          <w:b/>
          <w:sz w:val="22"/>
          <w:szCs w:val="22"/>
        </w:rPr>
        <w:tab/>
      </w:r>
    </w:p>
    <w:p w14:paraId="03E224D1" w14:textId="77777777" w:rsidR="00F139FA" w:rsidRPr="00BA4F0D" w:rsidRDefault="00F139FA" w:rsidP="00EF463F">
      <w:pPr>
        <w:widowControl w:val="0"/>
        <w:rPr>
          <w:rFonts w:ascii="Arial Narrow" w:hAnsi="Arial Narrow"/>
          <w:sz w:val="10"/>
          <w:szCs w:val="10"/>
        </w:rPr>
      </w:pPr>
      <w:r w:rsidRPr="00BA4F0D">
        <w:rPr>
          <w:rFonts w:ascii="Arial Narrow" w:hAnsi="Arial Narrow"/>
          <w:b/>
          <w:sz w:val="10"/>
          <w:szCs w:val="10"/>
        </w:rPr>
        <w:lastRenderedPageBreak/>
        <w:tab/>
      </w:r>
      <w:r w:rsidRPr="00BA4F0D">
        <w:rPr>
          <w:rFonts w:ascii="Arial Narrow" w:hAnsi="Arial Narrow"/>
          <w:b/>
          <w:sz w:val="10"/>
          <w:szCs w:val="10"/>
        </w:rPr>
        <w:tab/>
        <w:t xml:space="preserve">           </w:t>
      </w:r>
    </w:p>
    <w:p w14:paraId="15AB1150" w14:textId="358CE955" w:rsidR="00F139FA" w:rsidRPr="00BA4F0D" w:rsidRDefault="003134CB" w:rsidP="00EF463F">
      <w:pPr>
        <w:widowControl w:val="0"/>
        <w:ind w:left="1440" w:hanging="1440"/>
        <w:rPr>
          <w:rFonts w:ascii="Arial Narrow" w:hAnsi="Arial Narrow"/>
          <w:sz w:val="22"/>
          <w:szCs w:val="22"/>
        </w:rPr>
      </w:pPr>
      <w:r w:rsidRPr="00BA4F0D">
        <w:rPr>
          <w:rFonts w:ascii="Arial Narrow" w:hAnsi="Arial Narrow"/>
          <w:sz w:val="22"/>
          <w:szCs w:val="22"/>
        </w:rPr>
        <w:t>09/</w:t>
      </w:r>
      <w:r w:rsidR="00F139FA" w:rsidRPr="00BA4F0D">
        <w:rPr>
          <w:rFonts w:ascii="Arial Narrow" w:hAnsi="Arial Narrow"/>
          <w:sz w:val="22"/>
          <w:szCs w:val="22"/>
        </w:rPr>
        <w:t xml:space="preserve">2014 – </w:t>
      </w:r>
      <w:r w:rsidR="005F14F4" w:rsidRPr="00BA4F0D">
        <w:rPr>
          <w:rFonts w:ascii="Arial Narrow" w:hAnsi="Arial Narrow"/>
          <w:sz w:val="22"/>
          <w:szCs w:val="22"/>
        </w:rPr>
        <w:t>08/2016</w:t>
      </w:r>
      <w:r w:rsidR="00F139FA" w:rsidRPr="00BA4F0D">
        <w:rPr>
          <w:rFonts w:ascii="Arial Narrow" w:hAnsi="Arial Narrow"/>
          <w:sz w:val="22"/>
          <w:szCs w:val="22"/>
        </w:rPr>
        <w:tab/>
      </w:r>
      <w:r w:rsidR="00F139FA" w:rsidRPr="00BA4F0D">
        <w:rPr>
          <w:rFonts w:ascii="Arial Narrow" w:hAnsi="Arial Narrow"/>
          <w:b/>
          <w:sz w:val="22"/>
          <w:szCs w:val="22"/>
        </w:rPr>
        <w:t>New York University</w:t>
      </w:r>
      <w:r w:rsidR="00F139FA" w:rsidRPr="00BA4F0D">
        <w:rPr>
          <w:rFonts w:ascii="Arial Narrow" w:hAnsi="Arial Narrow"/>
          <w:sz w:val="22"/>
          <w:szCs w:val="22"/>
        </w:rPr>
        <w:t>, to J. L. Aber, Ph.D.</w:t>
      </w:r>
    </w:p>
    <w:p w14:paraId="5EC3E40E" w14:textId="77777777" w:rsidR="00F139FA" w:rsidRPr="00BA4F0D" w:rsidRDefault="00F139FA" w:rsidP="00EF463F">
      <w:pPr>
        <w:widowControl w:val="0"/>
        <w:ind w:left="2160"/>
        <w:rPr>
          <w:rFonts w:ascii="Arial Narrow" w:eastAsia="Malgun Gothic" w:hAnsi="Arial Narrow"/>
          <w:i/>
          <w:sz w:val="22"/>
          <w:szCs w:val="22"/>
        </w:rPr>
      </w:pPr>
      <w:r w:rsidRPr="00BA4F0D">
        <w:rPr>
          <w:rFonts w:ascii="Arial Narrow" w:eastAsia="Malgun Gothic" w:hAnsi="Arial Narrow"/>
          <w:i/>
          <w:sz w:val="22"/>
          <w:szCs w:val="22"/>
        </w:rPr>
        <w:t xml:space="preserve">Additional Insights: Strategies to Promote Economic Empowerment </w:t>
      </w:r>
      <w:r w:rsidR="008B46CF" w:rsidRPr="00BA4F0D">
        <w:rPr>
          <w:rFonts w:ascii="Arial Narrow" w:eastAsia="Malgun Gothic" w:hAnsi="Arial Narrow"/>
          <w:i/>
          <w:sz w:val="22"/>
          <w:szCs w:val="22"/>
        </w:rPr>
        <w:t>&amp;</w:t>
      </w:r>
      <w:r w:rsidRPr="00BA4F0D">
        <w:rPr>
          <w:rFonts w:ascii="Arial Narrow" w:eastAsia="Malgun Gothic" w:hAnsi="Arial Narrow"/>
          <w:i/>
          <w:sz w:val="22"/>
          <w:szCs w:val="22"/>
        </w:rPr>
        <w:t xml:space="preserve"> Child Development Globally</w:t>
      </w:r>
    </w:p>
    <w:p w14:paraId="1C10DD8E" w14:textId="77777777" w:rsidR="00EF463F" w:rsidRPr="00BA4F0D" w:rsidRDefault="00F139FA" w:rsidP="00EF463F">
      <w:pPr>
        <w:widowControl w:val="0"/>
        <w:ind w:left="2160"/>
        <w:rPr>
          <w:rFonts w:ascii="Arial Narrow" w:hAnsi="Arial Narrow"/>
          <w:sz w:val="22"/>
          <w:szCs w:val="22"/>
        </w:rPr>
      </w:pPr>
      <w:r w:rsidRPr="00BA4F0D">
        <w:rPr>
          <w:rFonts w:ascii="Arial Narrow" w:hAnsi="Arial Narrow"/>
          <w:sz w:val="22"/>
          <w:szCs w:val="22"/>
        </w:rPr>
        <w:t>Funded by the Hewlett Foundation and undertaken in collaboration with the World Bank and Innovations for Poverty Action, this project capitalizes on impact evaluations conducted in low- and middle- income cou</w:t>
      </w:r>
      <w:r w:rsidR="00DD1B84" w:rsidRPr="00BA4F0D">
        <w:rPr>
          <w:rFonts w:ascii="Arial Narrow" w:hAnsi="Arial Narrow"/>
          <w:sz w:val="22"/>
          <w:szCs w:val="22"/>
        </w:rPr>
        <w:t>ntries over the past decade</w:t>
      </w:r>
      <w:r w:rsidRPr="00BA4F0D">
        <w:rPr>
          <w:rFonts w:ascii="Arial Narrow" w:hAnsi="Arial Narrow"/>
          <w:sz w:val="22"/>
          <w:szCs w:val="22"/>
        </w:rPr>
        <w:t xml:space="preserve"> in order to address “for whom”</w:t>
      </w:r>
      <w:r w:rsidR="00DD1B84" w:rsidRPr="00BA4F0D">
        <w:rPr>
          <w:rFonts w:ascii="Arial Narrow" w:hAnsi="Arial Narrow"/>
          <w:sz w:val="22"/>
          <w:szCs w:val="22"/>
        </w:rPr>
        <w:t>,</w:t>
      </w:r>
      <w:r w:rsidRPr="00BA4F0D">
        <w:rPr>
          <w:rFonts w:ascii="Arial Narrow" w:hAnsi="Arial Narrow"/>
          <w:sz w:val="22"/>
          <w:szCs w:val="22"/>
        </w:rPr>
        <w:t xml:space="preserve"> </w:t>
      </w:r>
      <w:r w:rsidR="00DD1B84" w:rsidRPr="00BA4F0D">
        <w:rPr>
          <w:rFonts w:ascii="Arial Narrow" w:hAnsi="Arial Narrow"/>
          <w:sz w:val="22"/>
          <w:szCs w:val="22"/>
        </w:rPr>
        <w:t>“why”</w:t>
      </w:r>
      <w:r w:rsidRPr="00BA4F0D">
        <w:rPr>
          <w:rFonts w:ascii="Arial Narrow" w:hAnsi="Arial Narrow"/>
          <w:sz w:val="22"/>
          <w:szCs w:val="22"/>
        </w:rPr>
        <w:t>, and “</w:t>
      </w:r>
      <w:r w:rsidR="00DD1B84" w:rsidRPr="00BA4F0D">
        <w:rPr>
          <w:rFonts w:ascii="Arial Narrow" w:hAnsi="Arial Narrow"/>
          <w:sz w:val="22"/>
          <w:szCs w:val="22"/>
        </w:rPr>
        <w:t>under what conditions” programs work (or don’t work)</w:t>
      </w:r>
      <w:r w:rsidRPr="00BA4F0D">
        <w:rPr>
          <w:rFonts w:ascii="Arial Narrow" w:hAnsi="Arial Narrow"/>
          <w:sz w:val="22"/>
          <w:szCs w:val="22"/>
        </w:rPr>
        <w:t xml:space="preserve">. </w:t>
      </w:r>
      <w:r w:rsidR="00EF463F" w:rsidRPr="00BA4F0D">
        <w:rPr>
          <w:rFonts w:ascii="Arial Narrow" w:hAnsi="Arial Narrow"/>
          <w:sz w:val="22"/>
          <w:szCs w:val="22"/>
        </w:rPr>
        <w:t>Key tasks include:</w:t>
      </w:r>
    </w:p>
    <w:p w14:paraId="4E105CB6" w14:textId="77777777" w:rsidR="00EF463F" w:rsidRPr="00BA4F0D" w:rsidRDefault="00EF463F" w:rsidP="00EF463F">
      <w:pPr>
        <w:pStyle w:val="ListParagraph"/>
        <w:widowControl w:val="0"/>
        <w:numPr>
          <w:ilvl w:val="0"/>
          <w:numId w:val="39"/>
        </w:numPr>
        <w:ind w:left="2520" w:hanging="270"/>
        <w:rPr>
          <w:rFonts w:ascii="Arial Narrow" w:hAnsi="Arial Narrow"/>
          <w:sz w:val="22"/>
          <w:szCs w:val="22"/>
        </w:rPr>
      </w:pPr>
      <w:r w:rsidRPr="00BA4F0D">
        <w:rPr>
          <w:rFonts w:ascii="Arial Narrow" w:hAnsi="Arial Narrow"/>
          <w:sz w:val="22"/>
          <w:szCs w:val="22"/>
        </w:rPr>
        <w:t>Assess how many evaluations have been conducted</w:t>
      </w:r>
      <w:r w:rsidR="000378EC" w:rsidRPr="00BA4F0D">
        <w:rPr>
          <w:rFonts w:ascii="Arial Narrow" w:hAnsi="Arial Narrow"/>
          <w:sz w:val="22"/>
          <w:szCs w:val="22"/>
        </w:rPr>
        <w:t xml:space="preserve">, </w:t>
      </w:r>
      <w:r w:rsidRPr="00BA4F0D">
        <w:rPr>
          <w:rFonts w:ascii="Arial Narrow" w:hAnsi="Arial Narrow"/>
          <w:sz w:val="22"/>
          <w:szCs w:val="22"/>
        </w:rPr>
        <w:t>how many have made their data publicly available, what kinds of questions have been asked/answered</w:t>
      </w:r>
    </w:p>
    <w:p w14:paraId="64C1A0EF" w14:textId="77777777" w:rsidR="00EF463F" w:rsidRPr="00BA4F0D" w:rsidRDefault="00EF463F" w:rsidP="00EF463F">
      <w:pPr>
        <w:pStyle w:val="ListParagraph"/>
        <w:widowControl w:val="0"/>
        <w:numPr>
          <w:ilvl w:val="0"/>
          <w:numId w:val="39"/>
        </w:numPr>
        <w:ind w:left="2520" w:hanging="270"/>
        <w:rPr>
          <w:rFonts w:ascii="Arial Narrow" w:hAnsi="Arial Narrow"/>
          <w:sz w:val="22"/>
          <w:szCs w:val="22"/>
        </w:rPr>
      </w:pPr>
      <w:r w:rsidRPr="00BA4F0D">
        <w:rPr>
          <w:rFonts w:ascii="Arial Narrow" w:hAnsi="Arial Narrow"/>
          <w:sz w:val="22"/>
          <w:szCs w:val="22"/>
        </w:rPr>
        <w:t>T</w:t>
      </w:r>
      <w:r w:rsidR="00F139FA" w:rsidRPr="00BA4F0D">
        <w:rPr>
          <w:rFonts w:ascii="Arial Narrow" w:hAnsi="Arial Narrow"/>
          <w:sz w:val="22"/>
          <w:szCs w:val="22"/>
        </w:rPr>
        <w:t xml:space="preserve">rain emerging scholars – over the course of two summer institutes – on the use of </w:t>
      </w:r>
      <w:r w:rsidRPr="00BA4F0D">
        <w:rPr>
          <w:rFonts w:ascii="Arial Narrow" w:hAnsi="Arial Narrow"/>
          <w:sz w:val="22"/>
          <w:szCs w:val="22"/>
        </w:rPr>
        <w:t>rigorous analytic</w:t>
      </w:r>
      <w:r w:rsidR="00F139FA" w:rsidRPr="00BA4F0D">
        <w:rPr>
          <w:rFonts w:ascii="Arial Narrow" w:hAnsi="Arial Narrow"/>
          <w:sz w:val="22"/>
          <w:szCs w:val="22"/>
        </w:rPr>
        <w:t xml:space="preserve"> methods</w:t>
      </w:r>
      <w:r w:rsidRPr="00BA4F0D">
        <w:rPr>
          <w:rFonts w:ascii="Arial Narrow" w:hAnsi="Arial Narrow"/>
          <w:sz w:val="22"/>
          <w:szCs w:val="22"/>
        </w:rPr>
        <w:t xml:space="preserve"> for assessing variation in impact using multi-level data</w:t>
      </w:r>
    </w:p>
    <w:p w14:paraId="7347E376" w14:textId="77777777" w:rsidR="00F139FA" w:rsidRPr="00BA4F0D" w:rsidRDefault="00EF463F" w:rsidP="00EF463F">
      <w:pPr>
        <w:pStyle w:val="ListParagraph"/>
        <w:widowControl w:val="0"/>
        <w:numPr>
          <w:ilvl w:val="0"/>
          <w:numId w:val="39"/>
        </w:numPr>
        <w:ind w:left="2520" w:hanging="270"/>
        <w:rPr>
          <w:rFonts w:ascii="Arial Narrow" w:hAnsi="Arial Narrow"/>
          <w:sz w:val="22"/>
          <w:szCs w:val="22"/>
        </w:rPr>
      </w:pPr>
      <w:r w:rsidRPr="00BA4F0D">
        <w:rPr>
          <w:rFonts w:ascii="Arial Narrow" w:hAnsi="Arial Narrow"/>
          <w:sz w:val="22"/>
          <w:szCs w:val="22"/>
        </w:rPr>
        <w:t>Support these research fellow</w:t>
      </w:r>
      <w:r w:rsidR="00F139FA" w:rsidRPr="00BA4F0D">
        <w:rPr>
          <w:rFonts w:ascii="Arial Narrow" w:hAnsi="Arial Narrow"/>
          <w:sz w:val="22"/>
          <w:szCs w:val="22"/>
        </w:rPr>
        <w:t>s in producing papers</w:t>
      </w:r>
      <w:r w:rsidRPr="00BA4F0D">
        <w:rPr>
          <w:rFonts w:ascii="Arial Narrow" w:hAnsi="Arial Narrow"/>
          <w:sz w:val="22"/>
          <w:szCs w:val="22"/>
        </w:rPr>
        <w:t xml:space="preserve"> and</w:t>
      </w:r>
      <w:r w:rsidR="00F139FA" w:rsidRPr="00BA4F0D">
        <w:rPr>
          <w:rFonts w:ascii="Arial Narrow" w:hAnsi="Arial Narrow"/>
          <w:sz w:val="22"/>
          <w:szCs w:val="22"/>
        </w:rPr>
        <w:t xml:space="preserve"> res</w:t>
      </w:r>
      <w:r w:rsidRPr="00BA4F0D">
        <w:rPr>
          <w:rFonts w:ascii="Arial Narrow" w:hAnsi="Arial Narrow"/>
          <w:sz w:val="22"/>
          <w:szCs w:val="22"/>
        </w:rPr>
        <w:t>earch briefs on their findings</w:t>
      </w:r>
    </w:p>
    <w:p w14:paraId="6FA5C882" w14:textId="77777777" w:rsidR="00FC406B" w:rsidRPr="00BA4F0D" w:rsidRDefault="00FC406B" w:rsidP="00FC406B">
      <w:pPr>
        <w:widowControl w:val="0"/>
        <w:rPr>
          <w:rFonts w:ascii="Arial Narrow" w:hAnsi="Arial Narrow"/>
          <w:b/>
          <w:i/>
          <w:sz w:val="22"/>
          <w:szCs w:val="22"/>
        </w:rPr>
      </w:pPr>
    </w:p>
    <w:p w14:paraId="7F3F07DC" w14:textId="77777777" w:rsidR="00FC406B" w:rsidRPr="00BA4F0D" w:rsidRDefault="00FC406B" w:rsidP="00FC406B">
      <w:pPr>
        <w:widowControl w:val="0"/>
        <w:rPr>
          <w:rFonts w:ascii="Arial Narrow" w:hAnsi="Arial Narrow"/>
          <w:b/>
          <w:i/>
          <w:sz w:val="22"/>
          <w:szCs w:val="22"/>
        </w:rPr>
      </w:pPr>
      <w:r w:rsidRPr="00BA4F0D">
        <w:rPr>
          <w:rFonts w:ascii="Arial Narrow" w:hAnsi="Arial Narrow"/>
          <w:b/>
          <w:i/>
          <w:sz w:val="22"/>
          <w:szCs w:val="22"/>
        </w:rPr>
        <w:t>Project Associate</w:t>
      </w:r>
      <w:r w:rsidRPr="00BA4F0D">
        <w:rPr>
          <w:rFonts w:ascii="Arial Narrow" w:hAnsi="Arial Narrow"/>
          <w:b/>
          <w:i/>
          <w:sz w:val="22"/>
          <w:szCs w:val="22"/>
        </w:rPr>
        <w:tab/>
      </w:r>
    </w:p>
    <w:p w14:paraId="301D8A52" w14:textId="77777777" w:rsidR="00FC406B" w:rsidRPr="00BA4F0D" w:rsidRDefault="00FC406B" w:rsidP="00FC406B">
      <w:pPr>
        <w:widowControl w:val="0"/>
        <w:rPr>
          <w:rFonts w:ascii="Arial Narrow" w:hAnsi="Arial Narrow"/>
          <w:sz w:val="10"/>
          <w:szCs w:val="10"/>
        </w:rPr>
      </w:pPr>
      <w:r w:rsidRPr="00BA4F0D">
        <w:rPr>
          <w:rFonts w:ascii="Arial Narrow" w:hAnsi="Arial Narrow"/>
          <w:b/>
          <w:sz w:val="10"/>
          <w:szCs w:val="10"/>
        </w:rPr>
        <w:tab/>
      </w:r>
      <w:r w:rsidRPr="00BA4F0D">
        <w:rPr>
          <w:rFonts w:ascii="Arial Narrow" w:hAnsi="Arial Narrow"/>
          <w:b/>
          <w:sz w:val="10"/>
          <w:szCs w:val="10"/>
        </w:rPr>
        <w:tab/>
      </w:r>
      <w:r w:rsidRPr="00BA4F0D">
        <w:rPr>
          <w:rFonts w:ascii="Arial Narrow" w:hAnsi="Arial Narrow"/>
          <w:b/>
          <w:sz w:val="10"/>
          <w:szCs w:val="10"/>
        </w:rPr>
        <w:tab/>
        <w:t xml:space="preserve">           </w:t>
      </w:r>
    </w:p>
    <w:p w14:paraId="785027F4" w14:textId="77777777" w:rsidR="00FC406B" w:rsidRPr="00BA4F0D" w:rsidRDefault="00FC406B" w:rsidP="00FC406B">
      <w:pPr>
        <w:widowControl w:val="0"/>
        <w:ind w:left="1440" w:hanging="1440"/>
        <w:rPr>
          <w:rFonts w:ascii="Arial Narrow" w:hAnsi="Arial Narrow"/>
          <w:sz w:val="22"/>
          <w:szCs w:val="22"/>
        </w:rPr>
      </w:pPr>
      <w:r w:rsidRPr="00BA4F0D">
        <w:rPr>
          <w:rFonts w:ascii="Arial Narrow" w:hAnsi="Arial Narrow"/>
          <w:sz w:val="22"/>
          <w:szCs w:val="22"/>
        </w:rPr>
        <w:t>05/2013 – 08/2014</w:t>
      </w:r>
      <w:r w:rsidRPr="00BA4F0D">
        <w:rPr>
          <w:rFonts w:ascii="Arial Narrow" w:hAnsi="Arial Narrow"/>
          <w:sz w:val="22"/>
          <w:szCs w:val="22"/>
        </w:rPr>
        <w:tab/>
      </w:r>
      <w:r w:rsidRPr="00BA4F0D">
        <w:rPr>
          <w:rFonts w:ascii="Arial Narrow" w:hAnsi="Arial Narrow"/>
          <w:b/>
          <w:sz w:val="22"/>
          <w:szCs w:val="22"/>
        </w:rPr>
        <w:t>New York University School of Medicine</w:t>
      </w:r>
      <w:r w:rsidRPr="00BA4F0D">
        <w:rPr>
          <w:rFonts w:ascii="Arial Narrow" w:hAnsi="Arial Narrow"/>
          <w:sz w:val="22"/>
          <w:szCs w:val="22"/>
        </w:rPr>
        <w:t xml:space="preserve">, to C. Gillespie, Ph.D. </w:t>
      </w:r>
    </w:p>
    <w:p w14:paraId="3619B660" w14:textId="77777777" w:rsidR="00FC406B" w:rsidRPr="00BA4F0D" w:rsidRDefault="00FC406B" w:rsidP="00FC406B">
      <w:pPr>
        <w:pStyle w:val="ListParagraph"/>
        <w:widowControl w:val="0"/>
        <w:numPr>
          <w:ilvl w:val="0"/>
          <w:numId w:val="40"/>
        </w:numPr>
        <w:ind w:left="2520" w:hanging="270"/>
        <w:rPr>
          <w:rFonts w:ascii="Arial Narrow" w:hAnsi="Arial Narrow"/>
          <w:sz w:val="22"/>
          <w:szCs w:val="22"/>
        </w:rPr>
      </w:pPr>
      <w:r w:rsidRPr="00BA4F0D">
        <w:rPr>
          <w:rFonts w:ascii="Arial Narrow" w:hAnsi="Arial Narrow"/>
          <w:sz w:val="22"/>
          <w:szCs w:val="22"/>
        </w:rPr>
        <w:t xml:space="preserve">Research focusing on how to train, foster, and identify high-quality physicians. </w:t>
      </w:r>
    </w:p>
    <w:p w14:paraId="137648BC" w14:textId="77777777" w:rsidR="00FC406B" w:rsidRPr="00BA4F0D" w:rsidRDefault="00FC406B" w:rsidP="00FC406B">
      <w:pPr>
        <w:pStyle w:val="ListParagraph"/>
        <w:widowControl w:val="0"/>
        <w:numPr>
          <w:ilvl w:val="0"/>
          <w:numId w:val="40"/>
        </w:numPr>
        <w:ind w:left="2520" w:hanging="270"/>
        <w:rPr>
          <w:rFonts w:ascii="Arial Narrow" w:hAnsi="Arial Narrow"/>
          <w:sz w:val="22"/>
          <w:szCs w:val="22"/>
        </w:rPr>
      </w:pPr>
      <w:r w:rsidRPr="00BA4F0D">
        <w:rPr>
          <w:rFonts w:ascii="Arial Narrow" w:hAnsi="Arial Narrow"/>
          <w:sz w:val="22"/>
          <w:szCs w:val="22"/>
        </w:rPr>
        <w:t>Statistical consultant for primary care residents’ intensive summer research practicum.</w:t>
      </w:r>
    </w:p>
    <w:p w14:paraId="3BD10F31" w14:textId="77777777" w:rsidR="00FC406B" w:rsidRPr="00BA4F0D" w:rsidRDefault="00FC406B" w:rsidP="00FC406B">
      <w:pPr>
        <w:pStyle w:val="ListParagraph"/>
        <w:widowControl w:val="0"/>
        <w:ind w:left="1800" w:hanging="270"/>
        <w:rPr>
          <w:rFonts w:ascii="Arial Narrow" w:hAnsi="Arial Narrow"/>
          <w:sz w:val="6"/>
          <w:szCs w:val="6"/>
        </w:rPr>
      </w:pPr>
    </w:p>
    <w:p w14:paraId="5E409BCC" w14:textId="77777777" w:rsidR="00FC406B" w:rsidRPr="00BA4F0D" w:rsidRDefault="00FC406B" w:rsidP="00FC406B">
      <w:pPr>
        <w:widowControl w:val="0"/>
        <w:ind w:left="2160"/>
        <w:rPr>
          <w:rFonts w:ascii="Arial Narrow" w:hAnsi="Arial Narrow"/>
          <w:b/>
          <w:i/>
          <w:sz w:val="22"/>
          <w:szCs w:val="22"/>
        </w:rPr>
      </w:pPr>
      <w:r w:rsidRPr="00BA4F0D">
        <w:rPr>
          <w:rFonts w:ascii="Arial Narrow" w:eastAsia="Malgun Gothic" w:hAnsi="Arial Narrow"/>
          <w:sz w:val="22"/>
          <w:szCs w:val="22"/>
        </w:rPr>
        <w:t xml:space="preserve">Primary Project: </w:t>
      </w:r>
      <w:r w:rsidRPr="00BA4F0D">
        <w:rPr>
          <w:rFonts w:ascii="Arial Narrow" w:eastAsia="Malgun Gothic" w:hAnsi="Arial Narrow"/>
          <w:i/>
          <w:sz w:val="22"/>
          <w:szCs w:val="22"/>
        </w:rPr>
        <w:t>Validity/reliability of NYUSOM’s communication checklist assessment tool in evaluating third year medical students’ communication skills in standardized patient exams</w:t>
      </w:r>
    </w:p>
    <w:p w14:paraId="4FFF627E" w14:textId="77777777" w:rsidR="006E6661" w:rsidRPr="00BA4F0D" w:rsidRDefault="006E6661" w:rsidP="00EF463F">
      <w:pPr>
        <w:widowControl w:val="0"/>
        <w:rPr>
          <w:rFonts w:ascii="Arial Narrow" w:hAnsi="Arial Narrow"/>
          <w:b/>
          <w:i/>
          <w:sz w:val="22"/>
          <w:szCs w:val="22"/>
        </w:rPr>
      </w:pPr>
    </w:p>
    <w:p w14:paraId="13726307" w14:textId="77777777" w:rsidR="00D96D23" w:rsidRPr="00BA4F0D" w:rsidRDefault="00D96D23" w:rsidP="00EF463F">
      <w:pPr>
        <w:widowControl w:val="0"/>
        <w:rPr>
          <w:rFonts w:ascii="Arial Narrow" w:hAnsi="Arial Narrow"/>
          <w:b/>
          <w:i/>
          <w:sz w:val="22"/>
          <w:szCs w:val="22"/>
        </w:rPr>
      </w:pPr>
      <w:r w:rsidRPr="00BA4F0D">
        <w:rPr>
          <w:rFonts w:ascii="Arial Narrow" w:hAnsi="Arial Narrow"/>
          <w:b/>
          <w:i/>
          <w:sz w:val="22"/>
          <w:szCs w:val="22"/>
        </w:rPr>
        <w:t>Research Consultant</w:t>
      </w:r>
      <w:r w:rsidRPr="00BA4F0D">
        <w:rPr>
          <w:rFonts w:ascii="Arial Narrow" w:hAnsi="Arial Narrow"/>
          <w:b/>
          <w:i/>
          <w:sz w:val="22"/>
          <w:szCs w:val="22"/>
        </w:rPr>
        <w:tab/>
      </w:r>
      <w:r w:rsidR="008B46CF" w:rsidRPr="00BA4F0D">
        <w:rPr>
          <w:rFonts w:ascii="Arial Narrow" w:hAnsi="Arial Narrow"/>
          <w:b/>
          <w:i/>
          <w:sz w:val="22"/>
          <w:szCs w:val="22"/>
        </w:rPr>
        <w:t xml:space="preserve"> </w:t>
      </w:r>
    </w:p>
    <w:p w14:paraId="5DB4F5EC" w14:textId="3A0D398A" w:rsidR="008B46CF" w:rsidRPr="00BA4F0D" w:rsidRDefault="00D96D23" w:rsidP="005F14F4">
      <w:pPr>
        <w:widowControl w:val="0"/>
        <w:rPr>
          <w:rFonts w:ascii="Arial Narrow" w:hAnsi="Arial Narrow"/>
          <w:sz w:val="10"/>
          <w:szCs w:val="10"/>
        </w:rPr>
      </w:pPr>
      <w:r w:rsidRPr="00BA4F0D">
        <w:rPr>
          <w:rFonts w:ascii="Arial Narrow" w:hAnsi="Arial Narrow"/>
          <w:b/>
          <w:sz w:val="22"/>
          <w:szCs w:val="22"/>
        </w:rPr>
        <w:tab/>
      </w:r>
      <w:r w:rsidRPr="00BA4F0D">
        <w:rPr>
          <w:rFonts w:ascii="Arial Narrow" w:hAnsi="Arial Narrow"/>
          <w:b/>
          <w:sz w:val="12"/>
          <w:szCs w:val="12"/>
        </w:rPr>
        <w:tab/>
      </w:r>
      <w:r w:rsidRPr="00BA4F0D">
        <w:rPr>
          <w:rFonts w:ascii="Arial Narrow" w:hAnsi="Arial Narrow"/>
          <w:b/>
          <w:sz w:val="10"/>
          <w:szCs w:val="10"/>
        </w:rPr>
        <w:tab/>
        <w:t xml:space="preserve">           </w:t>
      </w:r>
    </w:p>
    <w:p w14:paraId="024B4B9C" w14:textId="77777777" w:rsidR="00D96D23" w:rsidRPr="00BA4F0D" w:rsidRDefault="003134CB" w:rsidP="00EF463F">
      <w:pPr>
        <w:widowControl w:val="0"/>
        <w:ind w:left="1440" w:hanging="1440"/>
        <w:rPr>
          <w:rFonts w:ascii="Arial Narrow" w:hAnsi="Arial Narrow"/>
          <w:sz w:val="22"/>
          <w:szCs w:val="22"/>
        </w:rPr>
      </w:pPr>
      <w:r w:rsidRPr="00BA4F0D">
        <w:rPr>
          <w:rFonts w:ascii="Arial Narrow" w:hAnsi="Arial Narrow"/>
          <w:sz w:val="22"/>
          <w:szCs w:val="22"/>
        </w:rPr>
        <w:t>01/</w:t>
      </w:r>
      <w:r w:rsidR="00D96D23" w:rsidRPr="00BA4F0D">
        <w:rPr>
          <w:rFonts w:ascii="Arial Narrow" w:hAnsi="Arial Narrow"/>
          <w:sz w:val="22"/>
          <w:szCs w:val="22"/>
        </w:rPr>
        <w:t xml:space="preserve">2013 – </w:t>
      </w:r>
      <w:r w:rsidRPr="00BA4F0D">
        <w:rPr>
          <w:rFonts w:ascii="Arial Narrow" w:hAnsi="Arial Narrow"/>
          <w:sz w:val="22"/>
          <w:szCs w:val="22"/>
        </w:rPr>
        <w:t>08/</w:t>
      </w:r>
      <w:r w:rsidR="00453D1E" w:rsidRPr="00BA4F0D">
        <w:rPr>
          <w:rFonts w:ascii="Arial Narrow" w:hAnsi="Arial Narrow"/>
          <w:sz w:val="22"/>
          <w:szCs w:val="22"/>
        </w:rPr>
        <w:t>2014</w:t>
      </w:r>
      <w:r w:rsidR="00D96D23" w:rsidRPr="00BA4F0D">
        <w:rPr>
          <w:rFonts w:ascii="Arial Narrow" w:hAnsi="Arial Narrow"/>
          <w:sz w:val="22"/>
          <w:szCs w:val="22"/>
        </w:rPr>
        <w:tab/>
      </w:r>
      <w:r w:rsidR="00D96D23" w:rsidRPr="00BA4F0D">
        <w:rPr>
          <w:rFonts w:ascii="Arial Narrow" w:hAnsi="Arial Narrow"/>
          <w:b/>
          <w:sz w:val="22"/>
          <w:szCs w:val="22"/>
        </w:rPr>
        <w:t>New York University School of Medicine</w:t>
      </w:r>
      <w:r w:rsidR="00D96D23" w:rsidRPr="00BA4F0D">
        <w:rPr>
          <w:rFonts w:ascii="Arial Narrow" w:hAnsi="Arial Narrow"/>
          <w:sz w:val="22"/>
          <w:szCs w:val="22"/>
        </w:rPr>
        <w:t xml:space="preserve">, to A. </w:t>
      </w:r>
      <w:proofErr w:type="spellStart"/>
      <w:r w:rsidR="00D96D23" w:rsidRPr="00BA4F0D">
        <w:rPr>
          <w:rFonts w:ascii="Arial Narrow" w:hAnsi="Arial Narrow"/>
          <w:sz w:val="22"/>
          <w:szCs w:val="22"/>
        </w:rPr>
        <w:t>Kalet</w:t>
      </w:r>
      <w:proofErr w:type="spellEnd"/>
      <w:r w:rsidR="00D96D23" w:rsidRPr="00BA4F0D">
        <w:rPr>
          <w:rFonts w:ascii="Arial Narrow" w:hAnsi="Arial Narrow"/>
          <w:sz w:val="22"/>
          <w:szCs w:val="22"/>
        </w:rPr>
        <w:t xml:space="preserve">, Ph.D. </w:t>
      </w:r>
    </w:p>
    <w:p w14:paraId="1DA0503A" w14:textId="77777777" w:rsidR="00D96D23" w:rsidRPr="00BA4F0D" w:rsidRDefault="00C729BE" w:rsidP="00975A21">
      <w:pPr>
        <w:widowControl w:val="0"/>
        <w:ind w:left="2160"/>
        <w:rPr>
          <w:rFonts w:ascii="Arial Narrow" w:hAnsi="Arial Narrow"/>
          <w:sz w:val="22"/>
          <w:szCs w:val="22"/>
        </w:rPr>
      </w:pPr>
      <w:r w:rsidRPr="00BA4F0D">
        <w:rPr>
          <w:rFonts w:ascii="Arial Narrow" w:eastAsia="Malgun Gothic" w:hAnsi="Arial Narrow"/>
          <w:i/>
          <w:sz w:val="22"/>
          <w:szCs w:val="22"/>
        </w:rPr>
        <w:t>Women Clinical Scholars</w:t>
      </w:r>
      <w:r w:rsidR="00D96D23" w:rsidRPr="00BA4F0D">
        <w:rPr>
          <w:rFonts w:ascii="Arial Narrow" w:eastAsia="Malgun Gothic" w:hAnsi="Arial Narrow"/>
          <w:i/>
          <w:sz w:val="22"/>
          <w:szCs w:val="22"/>
        </w:rPr>
        <w:t>: “Sometimes you need to climb out a window, and scale the fire ladder, to get to the place you want to be.”</w:t>
      </w:r>
      <w:r w:rsidR="00975A21" w:rsidRPr="00BA4F0D">
        <w:rPr>
          <w:rFonts w:ascii="Arial Narrow" w:eastAsia="Malgun Gothic" w:hAnsi="Arial Narrow"/>
          <w:i/>
          <w:sz w:val="22"/>
          <w:szCs w:val="22"/>
        </w:rPr>
        <w:t xml:space="preserve"> </w:t>
      </w:r>
      <w:r w:rsidR="00975A21" w:rsidRPr="00BA4F0D">
        <w:rPr>
          <w:rFonts w:ascii="Arial Narrow" w:hAnsi="Arial Narrow"/>
          <w:sz w:val="22"/>
          <w:szCs w:val="22"/>
        </w:rPr>
        <w:t>A study examining career goals</w:t>
      </w:r>
      <w:r w:rsidR="00D96D23" w:rsidRPr="00BA4F0D">
        <w:rPr>
          <w:rFonts w:ascii="Arial Narrow" w:hAnsi="Arial Narrow"/>
          <w:sz w:val="22"/>
          <w:szCs w:val="22"/>
        </w:rPr>
        <w:t>, trajectories, sacrifices among female graduates of Clinical Scholars Program, funded by Robert Wood Johnson Foundation</w:t>
      </w:r>
    </w:p>
    <w:p w14:paraId="4A520170" w14:textId="77777777" w:rsidR="00FC406B" w:rsidRPr="00BA4F0D" w:rsidRDefault="00FC406B" w:rsidP="00FC406B">
      <w:pPr>
        <w:widowControl w:val="0"/>
        <w:rPr>
          <w:rFonts w:ascii="Arial Narrow" w:hAnsi="Arial Narrow"/>
          <w:b/>
          <w:i/>
          <w:sz w:val="22"/>
          <w:szCs w:val="22"/>
        </w:rPr>
      </w:pPr>
    </w:p>
    <w:p w14:paraId="0292FE20" w14:textId="77777777" w:rsidR="00FC406B" w:rsidRPr="00BA4F0D" w:rsidRDefault="00FC406B" w:rsidP="00FC406B">
      <w:pPr>
        <w:widowControl w:val="0"/>
        <w:rPr>
          <w:rFonts w:ascii="Arial Narrow" w:hAnsi="Arial Narrow"/>
          <w:b/>
          <w:i/>
          <w:sz w:val="22"/>
          <w:szCs w:val="22"/>
        </w:rPr>
      </w:pPr>
      <w:r w:rsidRPr="00BA4F0D">
        <w:rPr>
          <w:rFonts w:ascii="Arial Narrow" w:hAnsi="Arial Narrow"/>
          <w:b/>
          <w:i/>
          <w:sz w:val="22"/>
          <w:szCs w:val="22"/>
        </w:rPr>
        <w:t>Graduate Research Assistant</w:t>
      </w:r>
      <w:r w:rsidRPr="00BA4F0D">
        <w:rPr>
          <w:rFonts w:ascii="Arial Narrow" w:hAnsi="Arial Narrow"/>
          <w:b/>
          <w:i/>
          <w:sz w:val="22"/>
          <w:szCs w:val="22"/>
        </w:rPr>
        <w:tab/>
      </w:r>
    </w:p>
    <w:p w14:paraId="5C2BBA89" w14:textId="77777777" w:rsidR="00FC406B" w:rsidRPr="00BA4F0D" w:rsidRDefault="00FC406B" w:rsidP="00FC406B">
      <w:pPr>
        <w:widowControl w:val="0"/>
        <w:rPr>
          <w:rFonts w:ascii="Arial Narrow" w:hAnsi="Arial Narrow"/>
          <w:sz w:val="10"/>
          <w:szCs w:val="10"/>
        </w:rPr>
      </w:pPr>
      <w:r w:rsidRPr="00BA4F0D">
        <w:rPr>
          <w:rFonts w:ascii="Arial Narrow" w:hAnsi="Arial Narrow"/>
          <w:b/>
          <w:sz w:val="10"/>
          <w:szCs w:val="10"/>
        </w:rPr>
        <w:tab/>
      </w:r>
      <w:r w:rsidRPr="00BA4F0D">
        <w:rPr>
          <w:rFonts w:ascii="Arial Narrow" w:hAnsi="Arial Narrow"/>
          <w:b/>
          <w:sz w:val="10"/>
          <w:szCs w:val="10"/>
        </w:rPr>
        <w:tab/>
      </w:r>
      <w:r w:rsidRPr="00BA4F0D">
        <w:rPr>
          <w:rFonts w:ascii="Arial Narrow" w:hAnsi="Arial Narrow"/>
          <w:b/>
          <w:sz w:val="10"/>
          <w:szCs w:val="10"/>
        </w:rPr>
        <w:tab/>
        <w:t xml:space="preserve">           </w:t>
      </w:r>
    </w:p>
    <w:p w14:paraId="149FFA5B" w14:textId="77777777" w:rsidR="00FC406B" w:rsidRPr="00BA4F0D" w:rsidRDefault="00FC406B" w:rsidP="00FC406B">
      <w:pPr>
        <w:widowControl w:val="0"/>
        <w:ind w:left="1440" w:hanging="1440"/>
        <w:rPr>
          <w:rFonts w:ascii="Arial Narrow" w:hAnsi="Arial Narrow"/>
          <w:sz w:val="22"/>
          <w:szCs w:val="22"/>
        </w:rPr>
      </w:pPr>
      <w:r w:rsidRPr="00BA4F0D">
        <w:rPr>
          <w:rFonts w:ascii="Arial Narrow" w:hAnsi="Arial Narrow"/>
          <w:sz w:val="22"/>
          <w:szCs w:val="22"/>
        </w:rPr>
        <w:t>09/2011 – 08/2012</w:t>
      </w:r>
      <w:r w:rsidRPr="00BA4F0D">
        <w:rPr>
          <w:rFonts w:ascii="Arial Narrow" w:hAnsi="Arial Narrow"/>
          <w:sz w:val="22"/>
          <w:szCs w:val="22"/>
        </w:rPr>
        <w:tab/>
      </w:r>
      <w:r w:rsidRPr="00BA4F0D">
        <w:rPr>
          <w:rFonts w:ascii="Arial Narrow" w:hAnsi="Arial Narrow"/>
          <w:b/>
          <w:sz w:val="22"/>
          <w:szCs w:val="22"/>
        </w:rPr>
        <w:t>NORC at the University of Chicago</w:t>
      </w:r>
      <w:r w:rsidRPr="00BA4F0D">
        <w:rPr>
          <w:rFonts w:ascii="Arial Narrow" w:hAnsi="Arial Narrow"/>
          <w:sz w:val="22"/>
          <w:szCs w:val="22"/>
        </w:rPr>
        <w:t>, to R. Datta, Ph.D.</w:t>
      </w:r>
    </w:p>
    <w:p w14:paraId="585444B5" w14:textId="77777777" w:rsidR="00FC406B" w:rsidRPr="00423128" w:rsidRDefault="00FC406B" w:rsidP="00FC406B">
      <w:pPr>
        <w:pStyle w:val="ListParagraph"/>
        <w:widowControl w:val="0"/>
        <w:numPr>
          <w:ilvl w:val="0"/>
          <w:numId w:val="39"/>
        </w:numPr>
        <w:ind w:left="2520" w:hanging="270"/>
        <w:rPr>
          <w:rFonts w:ascii="Arial Narrow" w:hAnsi="Arial Narrow"/>
          <w:spacing w:val="-2"/>
          <w:sz w:val="22"/>
          <w:szCs w:val="22"/>
        </w:rPr>
      </w:pPr>
      <w:r w:rsidRPr="00423128">
        <w:rPr>
          <w:rFonts w:ascii="Arial Narrow" w:hAnsi="Arial Narrow"/>
          <w:spacing w:val="-2"/>
          <w:sz w:val="22"/>
          <w:szCs w:val="22"/>
        </w:rPr>
        <w:t>Cleaned/coded survey data for National Study of Child Care Supply &amp; Demand (NSCCSD)</w:t>
      </w:r>
    </w:p>
    <w:p w14:paraId="33DCB0D1" w14:textId="77777777" w:rsidR="00FC406B" w:rsidRPr="00423128" w:rsidRDefault="00FC406B" w:rsidP="00FC406B">
      <w:pPr>
        <w:pStyle w:val="ListParagraph"/>
        <w:widowControl w:val="0"/>
        <w:numPr>
          <w:ilvl w:val="0"/>
          <w:numId w:val="39"/>
        </w:numPr>
        <w:ind w:left="2520" w:hanging="270"/>
        <w:rPr>
          <w:rFonts w:ascii="Arial Narrow" w:hAnsi="Arial Narrow"/>
          <w:b/>
          <w:spacing w:val="-4"/>
          <w:sz w:val="22"/>
          <w:szCs w:val="22"/>
        </w:rPr>
      </w:pPr>
      <w:r w:rsidRPr="00423128">
        <w:rPr>
          <w:rFonts w:ascii="Arial Narrow" w:hAnsi="Arial Narrow"/>
          <w:spacing w:val="-4"/>
          <w:sz w:val="22"/>
          <w:szCs w:val="22"/>
        </w:rPr>
        <w:t xml:space="preserve">Memory recall migration date analysis, National Longitudinal Survey of Youth 1997 (NLSY97) </w:t>
      </w:r>
    </w:p>
    <w:p w14:paraId="34780C55" w14:textId="77777777" w:rsidR="00FC406B" w:rsidRPr="00BA4F0D" w:rsidRDefault="00FC406B" w:rsidP="00FC406B">
      <w:pPr>
        <w:pStyle w:val="ListParagraph"/>
        <w:widowControl w:val="0"/>
        <w:numPr>
          <w:ilvl w:val="0"/>
          <w:numId w:val="39"/>
        </w:numPr>
        <w:ind w:left="2520" w:hanging="270"/>
        <w:rPr>
          <w:rFonts w:ascii="Arial Narrow" w:hAnsi="Arial Narrow"/>
          <w:sz w:val="22"/>
          <w:szCs w:val="22"/>
        </w:rPr>
      </w:pPr>
      <w:r w:rsidRPr="00BA4F0D">
        <w:rPr>
          <w:rFonts w:ascii="Arial Narrow" w:hAnsi="Arial Narrow"/>
          <w:sz w:val="22"/>
          <w:szCs w:val="22"/>
        </w:rPr>
        <w:t>Created monthly incarceration/charge arrays and a standalone, flattened criminal activity data set for rounds 1-13 of the NLSY97 for the U.S. Department of Justice</w:t>
      </w:r>
    </w:p>
    <w:p w14:paraId="7C7DDA83" w14:textId="77777777" w:rsidR="00FC406B" w:rsidRPr="00BA4F0D" w:rsidRDefault="00FC406B" w:rsidP="00FC406B">
      <w:pPr>
        <w:widowControl w:val="0"/>
        <w:rPr>
          <w:rFonts w:ascii="Arial Narrow" w:hAnsi="Arial Narrow"/>
          <w:sz w:val="12"/>
          <w:szCs w:val="12"/>
        </w:rPr>
      </w:pPr>
      <w:r w:rsidRPr="00BA4F0D">
        <w:rPr>
          <w:rFonts w:ascii="Arial Narrow" w:hAnsi="Arial Narrow"/>
          <w:b/>
          <w:sz w:val="22"/>
          <w:szCs w:val="22"/>
        </w:rPr>
        <w:tab/>
      </w:r>
      <w:r w:rsidRPr="00BA4F0D">
        <w:rPr>
          <w:rFonts w:ascii="Arial Narrow" w:hAnsi="Arial Narrow"/>
          <w:b/>
          <w:sz w:val="12"/>
          <w:szCs w:val="12"/>
        </w:rPr>
        <w:tab/>
      </w:r>
      <w:r w:rsidRPr="00BA4F0D">
        <w:rPr>
          <w:rFonts w:ascii="Arial Narrow" w:hAnsi="Arial Narrow"/>
          <w:b/>
          <w:sz w:val="12"/>
          <w:szCs w:val="12"/>
        </w:rPr>
        <w:tab/>
        <w:t xml:space="preserve">           </w:t>
      </w:r>
    </w:p>
    <w:p w14:paraId="0334D84B" w14:textId="77777777" w:rsidR="00FC406B" w:rsidRPr="00BA4F0D" w:rsidRDefault="00FC406B" w:rsidP="00FC406B">
      <w:pPr>
        <w:widowControl w:val="0"/>
        <w:ind w:left="1440" w:hanging="1440"/>
        <w:rPr>
          <w:rFonts w:ascii="Arial Narrow" w:hAnsi="Arial Narrow"/>
          <w:sz w:val="22"/>
          <w:szCs w:val="22"/>
        </w:rPr>
      </w:pPr>
      <w:r w:rsidRPr="00BA4F0D">
        <w:rPr>
          <w:rFonts w:ascii="Arial Narrow" w:hAnsi="Arial Narrow"/>
          <w:sz w:val="22"/>
          <w:szCs w:val="22"/>
        </w:rPr>
        <w:t>11/2010 – 06/2012</w:t>
      </w:r>
      <w:r w:rsidRPr="00BA4F0D">
        <w:rPr>
          <w:rFonts w:ascii="Arial Narrow" w:hAnsi="Arial Narrow"/>
          <w:sz w:val="22"/>
          <w:szCs w:val="22"/>
        </w:rPr>
        <w:tab/>
      </w:r>
      <w:r w:rsidRPr="00BA4F0D">
        <w:rPr>
          <w:rFonts w:ascii="Arial Narrow" w:hAnsi="Arial Narrow"/>
          <w:b/>
          <w:sz w:val="22"/>
          <w:szCs w:val="22"/>
        </w:rPr>
        <w:t>Harris School of Public Policy at the University of Chicago</w:t>
      </w:r>
      <w:r w:rsidRPr="00BA4F0D">
        <w:rPr>
          <w:rFonts w:ascii="Arial Narrow" w:hAnsi="Arial Narrow"/>
          <w:sz w:val="22"/>
          <w:szCs w:val="22"/>
        </w:rPr>
        <w:t xml:space="preserve">, to </w:t>
      </w:r>
      <w:proofErr w:type="spellStart"/>
      <w:r w:rsidRPr="00BA4F0D">
        <w:rPr>
          <w:rFonts w:ascii="Arial Narrow" w:hAnsi="Arial Narrow"/>
          <w:sz w:val="22"/>
          <w:szCs w:val="22"/>
        </w:rPr>
        <w:t>A.Claessens</w:t>
      </w:r>
      <w:proofErr w:type="spellEnd"/>
      <w:r w:rsidRPr="00BA4F0D">
        <w:rPr>
          <w:rFonts w:ascii="Arial Narrow" w:hAnsi="Arial Narrow"/>
          <w:sz w:val="22"/>
          <w:szCs w:val="22"/>
        </w:rPr>
        <w:t>, Ph.D.</w:t>
      </w:r>
    </w:p>
    <w:p w14:paraId="1D5A5CBC" w14:textId="77777777" w:rsidR="00FC406B" w:rsidRPr="00BA4F0D" w:rsidRDefault="00FC406B" w:rsidP="00FC406B">
      <w:pPr>
        <w:widowControl w:val="0"/>
        <w:ind w:left="1440" w:hanging="1440"/>
        <w:rPr>
          <w:rFonts w:ascii="Arial Narrow" w:hAnsi="Arial Narrow"/>
          <w:sz w:val="6"/>
          <w:szCs w:val="6"/>
        </w:rPr>
      </w:pPr>
    </w:p>
    <w:p w14:paraId="2EA46793" w14:textId="77777777" w:rsidR="00FC406B" w:rsidRPr="00BA4F0D" w:rsidRDefault="00FC406B" w:rsidP="00FC406B">
      <w:pPr>
        <w:widowControl w:val="0"/>
        <w:ind w:left="2160"/>
        <w:rPr>
          <w:rFonts w:ascii="Arial Narrow" w:eastAsia="Malgun Gothic" w:hAnsi="Arial Narrow"/>
          <w:i/>
          <w:sz w:val="22"/>
          <w:szCs w:val="22"/>
        </w:rPr>
      </w:pPr>
      <w:r w:rsidRPr="00BA4F0D">
        <w:rPr>
          <w:rFonts w:ascii="Arial Narrow" w:eastAsia="Malgun Gothic" w:hAnsi="Arial Narrow"/>
          <w:i/>
          <w:sz w:val="22"/>
          <w:szCs w:val="22"/>
        </w:rPr>
        <w:t>How important is where you start? Early mathematics knowledge and later school success.</w:t>
      </w:r>
    </w:p>
    <w:p w14:paraId="7426439F" w14:textId="77777777" w:rsidR="00FC406B" w:rsidRPr="00BA4F0D" w:rsidRDefault="00FC406B" w:rsidP="00FC406B">
      <w:pPr>
        <w:widowControl w:val="0"/>
        <w:ind w:left="2160"/>
        <w:rPr>
          <w:rFonts w:ascii="Arial Narrow" w:hAnsi="Arial Narrow"/>
          <w:sz w:val="22"/>
          <w:szCs w:val="22"/>
        </w:rPr>
      </w:pPr>
      <w:r w:rsidRPr="00BA4F0D">
        <w:rPr>
          <w:rFonts w:ascii="Arial Narrow" w:hAnsi="Arial Narrow"/>
          <w:sz w:val="22"/>
          <w:szCs w:val="22"/>
        </w:rPr>
        <w:t>Ran analyses using ECLSK on relation between K math ability and 8</w:t>
      </w:r>
      <w:r w:rsidRPr="00BA4F0D">
        <w:rPr>
          <w:rFonts w:ascii="Arial Narrow" w:hAnsi="Arial Narrow"/>
          <w:sz w:val="22"/>
          <w:szCs w:val="22"/>
          <w:vertAlign w:val="superscript"/>
        </w:rPr>
        <w:t>th</w:t>
      </w:r>
      <w:r w:rsidRPr="00BA4F0D">
        <w:rPr>
          <w:rFonts w:ascii="Arial Narrow" w:hAnsi="Arial Narrow"/>
          <w:sz w:val="22"/>
          <w:szCs w:val="22"/>
        </w:rPr>
        <w:t xml:space="preserve"> grade performance</w:t>
      </w:r>
    </w:p>
    <w:p w14:paraId="7AFD2711" w14:textId="77777777" w:rsidR="00FC406B" w:rsidRPr="00BA4F0D" w:rsidRDefault="00FC406B" w:rsidP="00FC406B">
      <w:pPr>
        <w:widowControl w:val="0"/>
        <w:ind w:left="2160"/>
        <w:rPr>
          <w:rFonts w:ascii="Arial Narrow" w:hAnsi="Arial Narrow"/>
          <w:sz w:val="6"/>
          <w:szCs w:val="6"/>
        </w:rPr>
      </w:pPr>
    </w:p>
    <w:p w14:paraId="5CD09E33" w14:textId="77777777" w:rsidR="00FC406B" w:rsidRPr="00BA4F0D" w:rsidRDefault="00FC406B" w:rsidP="00FC406B">
      <w:pPr>
        <w:widowControl w:val="0"/>
        <w:ind w:left="2160"/>
        <w:rPr>
          <w:rFonts w:ascii="Arial Narrow" w:hAnsi="Arial Narrow"/>
          <w:i/>
          <w:sz w:val="22"/>
          <w:szCs w:val="22"/>
        </w:rPr>
      </w:pPr>
      <w:r w:rsidRPr="00BA4F0D">
        <w:rPr>
          <w:rFonts w:ascii="Arial Narrow" w:hAnsi="Arial Narrow"/>
          <w:i/>
          <w:sz w:val="22"/>
          <w:szCs w:val="22"/>
        </w:rPr>
        <w:t xml:space="preserve">The value of replication for developmental science. </w:t>
      </w:r>
      <w:r w:rsidRPr="00BA4F0D">
        <w:rPr>
          <w:rFonts w:ascii="Arial Narrow" w:hAnsi="Arial Narrow"/>
          <w:sz w:val="22"/>
          <w:szCs w:val="22"/>
        </w:rPr>
        <w:t xml:space="preserve">Coded peer-reviewed articles from </w:t>
      </w:r>
      <w:r w:rsidRPr="00BA4F0D">
        <w:rPr>
          <w:rFonts w:ascii="Arial Narrow" w:hAnsi="Arial Narrow"/>
          <w:i/>
          <w:sz w:val="22"/>
          <w:szCs w:val="22"/>
        </w:rPr>
        <w:t xml:space="preserve">Child Development </w:t>
      </w:r>
      <w:r w:rsidRPr="00BA4F0D">
        <w:rPr>
          <w:rFonts w:ascii="Arial Narrow" w:hAnsi="Arial Narrow"/>
          <w:sz w:val="22"/>
          <w:szCs w:val="22"/>
        </w:rPr>
        <w:t>on a series of replication criteria</w:t>
      </w:r>
    </w:p>
    <w:p w14:paraId="2A328F86" w14:textId="77777777" w:rsidR="00F2159C" w:rsidRPr="00BA4F0D" w:rsidRDefault="00F2159C" w:rsidP="00FC406B">
      <w:pPr>
        <w:widowControl w:val="0"/>
        <w:rPr>
          <w:rFonts w:ascii="Arial Narrow" w:hAnsi="Arial Narrow"/>
          <w:sz w:val="12"/>
          <w:szCs w:val="12"/>
        </w:rPr>
      </w:pPr>
    </w:p>
    <w:p w14:paraId="70B8D8F9" w14:textId="77777777" w:rsidR="00F2159C" w:rsidRPr="00BA4F0D" w:rsidRDefault="003134CB" w:rsidP="00EF463F">
      <w:pPr>
        <w:widowControl w:val="0"/>
        <w:ind w:left="1440" w:hanging="1440"/>
        <w:rPr>
          <w:rFonts w:ascii="Arial Narrow" w:hAnsi="Arial Narrow"/>
          <w:sz w:val="22"/>
          <w:szCs w:val="22"/>
        </w:rPr>
      </w:pPr>
      <w:r w:rsidRPr="00BA4F0D">
        <w:rPr>
          <w:rFonts w:ascii="Arial Narrow" w:hAnsi="Arial Narrow"/>
          <w:sz w:val="22"/>
          <w:szCs w:val="22"/>
        </w:rPr>
        <w:t>06/2011 – 09/2011</w:t>
      </w:r>
      <w:r w:rsidR="00F2159C" w:rsidRPr="00BA4F0D">
        <w:rPr>
          <w:rFonts w:ascii="Arial Narrow" w:hAnsi="Arial Narrow"/>
          <w:sz w:val="22"/>
          <w:szCs w:val="22"/>
        </w:rPr>
        <w:tab/>
      </w:r>
      <w:r w:rsidR="00F2159C" w:rsidRPr="00BA4F0D">
        <w:rPr>
          <w:rFonts w:ascii="Arial Narrow" w:hAnsi="Arial Narrow"/>
          <w:b/>
          <w:sz w:val="22"/>
          <w:szCs w:val="22"/>
        </w:rPr>
        <w:t>Hope Institute</w:t>
      </w:r>
      <w:r w:rsidRPr="00BA4F0D">
        <w:rPr>
          <w:rFonts w:ascii="Arial Narrow" w:hAnsi="Arial Narrow"/>
          <w:b/>
          <w:sz w:val="22"/>
          <w:szCs w:val="22"/>
        </w:rPr>
        <w:t xml:space="preserve"> for Children and Families: </w:t>
      </w:r>
      <w:r w:rsidR="00F2159C" w:rsidRPr="00BA4F0D">
        <w:rPr>
          <w:rFonts w:ascii="Arial Narrow" w:hAnsi="Arial Narrow"/>
          <w:b/>
          <w:sz w:val="22"/>
          <w:szCs w:val="22"/>
        </w:rPr>
        <w:t>Hope Institute Learning Academy</w:t>
      </w:r>
      <w:r w:rsidR="00F2159C" w:rsidRPr="00BA4F0D">
        <w:rPr>
          <w:rFonts w:ascii="Arial Narrow" w:hAnsi="Arial Narrow"/>
          <w:sz w:val="22"/>
          <w:szCs w:val="22"/>
        </w:rPr>
        <w:t>, Chicago, IL</w:t>
      </w:r>
    </w:p>
    <w:p w14:paraId="7E68CBBA" w14:textId="77777777" w:rsidR="00F2159C" w:rsidRPr="00BA4F0D" w:rsidRDefault="00F2159C" w:rsidP="00EF463F">
      <w:pPr>
        <w:pStyle w:val="ListParagraph"/>
        <w:widowControl w:val="0"/>
        <w:numPr>
          <w:ilvl w:val="0"/>
          <w:numId w:val="39"/>
        </w:numPr>
        <w:ind w:left="2520" w:hanging="270"/>
        <w:rPr>
          <w:rFonts w:ascii="Arial Narrow" w:hAnsi="Arial Narrow"/>
          <w:sz w:val="22"/>
          <w:szCs w:val="22"/>
        </w:rPr>
      </w:pPr>
      <w:r w:rsidRPr="00BA4F0D">
        <w:rPr>
          <w:rFonts w:ascii="Arial Narrow" w:hAnsi="Arial Narrow"/>
          <w:sz w:val="22"/>
          <w:szCs w:val="22"/>
        </w:rPr>
        <w:t>Analyzed past student data and helped staff set future benchmark goals</w:t>
      </w:r>
    </w:p>
    <w:p w14:paraId="155CA7C4" w14:textId="77777777" w:rsidR="00F2159C" w:rsidRPr="00701D2E" w:rsidRDefault="00F2159C" w:rsidP="00EF463F">
      <w:pPr>
        <w:widowControl w:val="0"/>
        <w:numPr>
          <w:ilvl w:val="0"/>
          <w:numId w:val="39"/>
        </w:numPr>
        <w:ind w:left="2520" w:hanging="270"/>
        <w:rPr>
          <w:rFonts w:ascii="Arial Narrow" w:hAnsi="Arial Narrow"/>
          <w:b/>
          <w:sz w:val="22"/>
          <w:szCs w:val="22"/>
        </w:rPr>
      </w:pPr>
      <w:r w:rsidRPr="00BA4F0D">
        <w:rPr>
          <w:rFonts w:ascii="Arial Narrow" w:hAnsi="Arial Narrow"/>
          <w:sz w:val="22"/>
          <w:szCs w:val="22"/>
        </w:rPr>
        <w:t>Researched best practices and model programs for autism inclusion classrooms</w:t>
      </w:r>
    </w:p>
    <w:p w14:paraId="6ECAD4BE" w14:textId="77777777" w:rsidR="00701D2E" w:rsidRPr="00BA4F0D" w:rsidRDefault="00701D2E" w:rsidP="00701D2E">
      <w:pPr>
        <w:widowControl w:val="0"/>
        <w:rPr>
          <w:rFonts w:ascii="Arial Narrow" w:hAnsi="Arial Narrow"/>
          <w:b/>
          <w:i/>
          <w:sz w:val="22"/>
          <w:szCs w:val="22"/>
        </w:rPr>
      </w:pPr>
    </w:p>
    <w:p w14:paraId="76507D39" w14:textId="64AC477E" w:rsidR="00701D2E" w:rsidRPr="00BA4F0D" w:rsidRDefault="00701D2E" w:rsidP="00701D2E">
      <w:pPr>
        <w:widowControl w:val="0"/>
        <w:rPr>
          <w:rFonts w:ascii="Arial Narrow" w:hAnsi="Arial Narrow"/>
          <w:b/>
          <w:i/>
          <w:sz w:val="22"/>
          <w:szCs w:val="22"/>
        </w:rPr>
      </w:pPr>
      <w:r w:rsidRPr="00BA4F0D">
        <w:rPr>
          <w:rFonts w:ascii="Arial Narrow" w:hAnsi="Arial Narrow"/>
          <w:b/>
          <w:i/>
          <w:sz w:val="22"/>
          <w:szCs w:val="22"/>
        </w:rPr>
        <w:t>Research Assistant</w:t>
      </w:r>
      <w:r w:rsidRPr="00BA4F0D">
        <w:rPr>
          <w:rFonts w:ascii="Arial Narrow" w:hAnsi="Arial Narrow"/>
          <w:b/>
          <w:i/>
          <w:sz w:val="22"/>
          <w:szCs w:val="22"/>
        </w:rPr>
        <w:tab/>
      </w:r>
    </w:p>
    <w:p w14:paraId="08E0EBD2" w14:textId="77777777" w:rsidR="00701D2E" w:rsidRPr="00BA4F0D" w:rsidRDefault="00701D2E" w:rsidP="00701D2E">
      <w:pPr>
        <w:widowControl w:val="0"/>
        <w:rPr>
          <w:rFonts w:ascii="Arial Narrow" w:hAnsi="Arial Narrow"/>
          <w:sz w:val="10"/>
          <w:szCs w:val="10"/>
        </w:rPr>
      </w:pPr>
      <w:r w:rsidRPr="00BA4F0D">
        <w:rPr>
          <w:rFonts w:ascii="Arial Narrow" w:hAnsi="Arial Narrow"/>
          <w:b/>
          <w:sz w:val="10"/>
          <w:szCs w:val="10"/>
        </w:rPr>
        <w:tab/>
      </w:r>
      <w:r w:rsidRPr="00BA4F0D">
        <w:rPr>
          <w:rFonts w:ascii="Arial Narrow" w:hAnsi="Arial Narrow"/>
          <w:b/>
          <w:sz w:val="10"/>
          <w:szCs w:val="10"/>
        </w:rPr>
        <w:tab/>
      </w:r>
      <w:r w:rsidRPr="00BA4F0D">
        <w:rPr>
          <w:rFonts w:ascii="Arial Narrow" w:hAnsi="Arial Narrow"/>
          <w:b/>
          <w:sz w:val="10"/>
          <w:szCs w:val="10"/>
        </w:rPr>
        <w:tab/>
        <w:t xml:space="preserve">           </w:t>
      </w:r>
    </w:p>
    <w:p w14:paraId="0183E717" w14:textId="77777777" w:rsidR="00F2159C" w:rsidRPr="00BA4F0D" w:rsidRDefault="009B570D" w:rsidP="00EF463F">
      <w:pPr>
        <w:widowControl w:val="0"/>
        <w:ind w:left="1440" w:hanging="1440"/>
        <w:rPr>
          <w:rFonts w:ascii="Arial Narrow" w:hAnsi="Arial Narrow"/>
          <w:sz w:val="22"/>
          <w:szCs w:val="22"/>
        </w:rPr>
      </w:pPr>
      <w:r w:rsidRPr="00BA4F0D">
        <w:rPr>
          <w:rFonts w:ascii="Arial Narrow" w:hAnsi="Arial Narrow"/>
          <w:sz w:val="22"/>
          <w:szCs w:val="22"/>
        </w:rPr>
        <w:t>09/</w:t>
      </w:r>
      <w:r w:rsidR="0071576D" w:rsidRPr="00BA4F0D">
        <w:rPr>
          <w:rFonts w:ascii="Arial Narrow" w:hAnsi="Arial Narrow"/>
          <w:sz w:val="22"/>
          <w:szCs w:val="22"/>
        </w:rPr>
        <w:t xml:space="preserve">2008 – </w:t>
      </w:r>
      <w:r w:rsidRPr="00BA4F0D">
        <w:rPr>
          <w:rFonts w:ascii="Arial Narrow" w:hAnsi="Arial Narrow"/>
          <w:sz w:val="22"/>
          <w:szCs w:val="22"/>
        </w:rPr>
        <w:t>07/</w:t>
      </w:r>
      <w:r w:rsidR="0071576D" w:rsidRPr="00BA4F0D">
        <w:rPr>
          <w:rFonts w:ascii="Arial Narrow" w:hAnsi="Arial Narrow"/>
          <w:sz w:val="22"/>
          <w:szCs w:val="22"/>
        </w:rPr>
        <w:t xml:space="preserve">2010 </w:t>
      </w:r>
      <w:r w:rsidR="00F2159C" w:rsidRPr="00BA4F0D">
        <w:rPr>
          <w:rFonts w:ascii="Arial Narrow" w:hAnsi="Arial Narrow"/>
          <w:sz w:val="22"/>
          <w:szCs w:val="22"/>
        </w:rPr>
        <w:tab/>
      </w:r>
      <w:r w:rsidR="00F2159C" w:rsidRPr="00BA4F0D">
        <w:rPr>
          <w:rFonts w:ascii="Arial Narrow" w:hAnsi="Arial Narrow"/>
          <w:b/>
          <w:sz w:val="22"/>
          <w:szCs w:val="22"/>
        </w:rPr>
        <w:t>Citizens Budget Commission</w:t>
      </w:r>
      <w:r w:rsidR="0071576D" w:rsidRPr="00BA4F0D">
        <w:rPr>
          <w:rFonts w:ascii="Arial Narrow" w:hAnsi="Arial Narrow"/>
          <w:b/>
          <w:sz w:val="22"/>
          <w:szCs w:val="22"/>
        </w:rPr>
        <w:t xml:space="preserve"> (CBC)</w:t>
      </w:r>
      <w:r w:rsidR="00F2159C" w:rsidRPr="00BA4F0D">
        <w:rPr>
          <w:rFonts w:ascii="Arial Narrow" w:hAnsi="Arial Narrow"/>
          <w:sz w:val="22"/>
          <w:szCs w:val="22"/>
        </w:rPr>
        <w:t xml:space="preserve">, New York, NY, to E. </w:t>
      </w:r>
      <w:proofErr w:type="spellStart"/>
      <w:r w:rsidR="00F2159C" w:rsidRPr="00BA4F0D">
        <w:rPr>
          <w:rFonts w:ascii="Arial Narrow" w:hAnsi="Arial Narrow"/>
          <w:sz w:val="22"/>
          <w:szCs w:val="22"/>
        </w:rPr>
        <w:t>Lynam</w:t>
      </w:r>
      <w:proofErr w:type="spellEnd"/>
      <w:r w:rsidR="00F2159C" w:rsidRPr="00BA4F0D">
        <w:rPr>
          <w:rFonts w:ascii="Arial Narrow" w:hAnsi="Arial Narrow"/>
          <w:sz w:val="22"/>
          <w:szCs w:val="22"/>
        </w:rPr>
        <w:t xml:space="preserve">, M.S. &amp; M. </w:t>
      </w:r>
      <w:proofErr w:type="spellStart"/>
      <w:r w:rsidR="00F2159C" w:rsidRPr="00BA4F0D">
        <w:rPr>
          <w:rFonts w:ascii="Arial Narrow" w:hAnsi="Arial Narrow"/>
          <w:sz w:val="22"/>
          <w:szCs w:val="22"/>
        </w:rPr>
        <w:t>Doulis</w:t>
      </w:r>
      <w:proofErr w:type="spellEnd"/>
      <w:r w:rsidR="00F2159C" w:rsidRPr="00BA4F0D">
        <w:rPr>
          <w:rFonts w:ascii="Arial Narrow" w:hAnsi="Arial Narrow"/>
          <w:sz w:val="22"/>
          <w:szCs w:val="22"/>
        </w:rPr>
        <w:t>, M.P.A</w:t>
      </w:r>
    </w:p>
    <w:p w14:paraId="3C4507B1" w14:textId="77777777" w:rsidR="0071576D" w:rsidRPr="00BA4F0D" w:rsidRDefault="00F2159C" w:rsidP="00EF463F">
      <w:pPr>
        <w:pStyle w:val="ListParagraph"/>
        <w:widowControl w:val="0"/>
        <w:numPr>
          <w:ilvl w:val="0"/>
          <w:numId w:val="39"/>
        </w:numPr>
        <w:ind w:left="2520" w:hanging="270"/>
        <w:rPr>
          <w:rFonts w:ascii="Arial Narrow" w:hAnsi="Arial Narrow"/>
          <w:sz w:val="22"/>
          <w:szCs w:val="22"/>
        </w:rPr>
      </w:pPr>
      <w:r w:rsidRPr="00BA4F0D">
        <w:rPr>
          <w:rFonts w:ascii="Arial Narrow" w:hAnsi="Arial Narrow"/>
          <w:sz w:val="22"/>
          <w:szCs w:val="22"/>
        </w:rPr>
        <w:t xml:space="preserve">Researched </w:t>
      </w:r>
      <w:r w:rsidR="00975A21" w:rsidRPr="00BA4F0D">
        <w:rPr>
          <w:rFonts w:ascii="Arial Narrow" w:hAnsi="Arial Narrow"/>
          <w:sz w:val="22"/>
          <w:szCs w:val="22"/>
        </w:rPr>
        <w:t xml:space="preserve">history of </w:t>
      </w:r>
      <w:r w:rsidRPr="00BA4F0D">
        <w:rPr>
          <w:rFonts w:ascii="Arial Narrow" w:hAnsi="Arial Narrow"/>
          <w:sz w:val="22"/>
          <w:szCs w:val="22"/>
        </w:rPr>
        <w:t xml:space="preserve">disciplinary proceedings in </w:t>
      </w:r>
      <w:r w:rsidR="001A1CAF" w:rsidRPr="00BA4F0D">
        <w:rPr>
          <w:rFonts w:ascii="Arial Narrow" w:hAnsi="Arial Narrow"/>
          <w:sz w:val="22"/>
          <w:szCs w:val="22"/>
        </w:rPr>
        <w:t>NYC Dep</w:t>
      </w:r>
      <w:r w:rsidR="00975A21" w:rsidRPr="00BA4F0D">
        <w:rPr>
          <w:rFonts w:ascii="Arial Narrow" w:hAnsi="Arial Narrow"/>
          <w:sz w:val="22"/>
          <w:szCs w:val="22"/>
        </w:rPr>
        <w:t>artment</w:t>
      </w:r>
      <w:r w:rsidRPr="00BA4F0D">
        <w:rPr>
          <w:rFonts w:ascii="Arial Narrow" w:hAnsi="Arial Narrow"/>
          <w:sz w:val="22"/>
          <w:szCs w:val="22"/>
        </w:rPr>
        <w:t xml:space="preserve"> of Education</w:t>
      </w:r>
      <w:r w:rsidR="0071576D" w:rsidRPr="00BA4F0D">
        <w:rPr>
          <w:rFonts w:ascii="Arial Narrow" w:hAnsi="Arial Narrow"/>
          <w:sz w:val="22"/>
          <w:szCs w:val="22"/>
        </w:rPr>
        <w:t xml:space="preserve"> </w:t>
      </w:r>
    </w:p>
    <w:p w14:paraId="3F44DCD4" w14:textId="77777777" w:rsidR="00F2159C" w:rsidRPr="00BA4F0D" w:rsidRDefault="00975A21" w:rsidP="00EF463F">
      <w:pPr>
        <w:widowControl w:val="0"/>
        <w:numPr>
          <w:ilvl w:val="0"/>
          <w:numId w:val="39"/>
        </w:numPr>
        <w:ind w:left="2520" w:hanging="270"/>
        <w:rPr>
          <w:rFonts w:ascii="Arial Narrow" w:hAnsi="Arial Narrow"/>
          <w:b/>
          <w:sz w:val="22"/>
          <w:szCs w:val="22"/>
        </w:rPr>
      </w:pPr>
      <w:r w:rsidRPr="00BA4F0D">
        <w:rPr>
          <w:rFonts w:ascii="Arial Narrow" w:hAnsi="Arial Narrow"/>
          <w:sz w:val="22"/>
          <w:szCs w:val="22"/>
        </w:rPr>
        <w:t>Researched/co-wrote</w:t>
      </w:r>
      <w:r w:rsidR="001A1CAF" w:rsidRPr="00BA4F0D">
        <w:rPr>
          <w:rFonts w:ascii="Arial Narrow" w:hAnsi="Arial Narrow"/>
          <w:sz w:val="22"/>
          <w:szCs w:val="22"/>
        </w:rPr>
        <w:t xml:space="preserve"> </w:t>
      </w:r>
      <w:r w:rsidR="0071576D" w:rsidRPr="00BA4F0D">
        <w:rPr>
          <w:rFonts w:ascii="Arial Narrow" w:hAnsi="Arial Narrow"/>
          <w:i/>
          <w:sz w:val="22"/>
          <w:szCs w:val="22"/>
        </w:rPr>
        <w:t xml:space="preserve">Overhauling </w:t>
      </w:r>
      <w:r w:rsidR="001A1CAF" w:rsidRPr="00BA4F0D">
        <w:rPr>
          <w:rFonts w:ascii="Arial Narrow" w:hAnsi="Arial Narrow"/>
          <w:i/>
          <w:sz w:val="22"/>
          <w:szCs w:val="22"/>
        </w:rPr>
        <w:t>NY</w:t>
      </w:r>
      <w:r w:rsidR="0071576D" w:rsidRPr="00BA4F0D">
        <w:rPr>
          <w:rFonts w:ascii="Arial Narrow" w:hAnsi="Arial Narrow"/>
          <w:i/>
          <w:sz w:val="22"/>
          <w:szCs w:val="22"/>
        </w:rPr>
        <w:t xml:space="preserve"> Power Authority’s Economic Development </w:t>
      </w:r>
      <w:r w:rsidRPr="00BA4F0D">
        <w:rPr>
          <w:rFonts w:ascii="Arial Narrow" w:hAnsi="Arial Narrow"/>
          <w:i/>
          <w:sz w:val="22"/>
          <w:szCs w:val="22"/>
        </w:rPr>
        <w:t>Programs</w:t>
      </w:r>
    </w:p>
    <w:p w14:paraId="4FD899EA" w14:textId="77777777" w:rsidR="008B46CF" w:rsidRPr="00BA4F0D" w:rsidRDefault="008B46CF" w:rsidP="00EF463F">
      <w:pPr>
        <w:widowControl w:val="0"/>
        <w:tabs>
          <w:tab w:val="left" w:pos="1665"/>
        </w:tabs>
        <w:jc w:val="both"/>
        <w:rPr>
          <w:rFonts w:ascii="Arial Narrow" w:hAnsi="Arial Narrow"/>
          <w:bCs/>
          <w:smallCaps/>
          <w:sz w:val="30"/>
          <w:szCs w:val="30"/>
          <w:u w:val="single"/>
        </w:rPr>
      </w:pPr>
    </w:p>
    <w:p w14:paraId="43958B3C" w14:textId="77777777" w:rsidR="001E6894" w:rsidRPr="00BA4F0D" w:rsidRDefault="00D61BD3"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lastRenderedPageBreak/>
        <w:t xml:space="preserve">Additional </w:t>
      </w:r>
      <w:r w:rsidR="001E6894" w:rsidRPr="00BA4F0D">
        <w:rPr>
          <w:rFonts w:ascii="Arial Narrow" w:hAnsi="Arial Narrow"/>
          <w:bCs/>
          <w:smallCaps/>
          <w:sz w:val="25"/>
          <w:szCs w:val="25"/>
          <w:u w:val="single"/>
        </w:rPr>
        <w:t>Professional Experience</w:t>
      </w:r>
    </w:p>
    <w:p w14:paraId="5B0B65D8" w14:textId="77777777" w:rsidR="0071576D" w:rsidRPr="00BA4F0D" w:rsidRDefault="0071576D" w:rsidP="00EF463F">
      <w:pPr>
        <w:widowControl w:val="0"/>
        <w:rPr>
          <w:rFonts w:ascii="Arial Narrow" w:hAnsi="Arial Narrow"/>
          <w:sz w:val="16"/>
          <w:szCs w:val="16"/>
        </w:rPr>
      </w:pPr>
      <w:r w:rsidRPr="00BA4F0D">
        <w:rPr>
          <w:rFonts w:ascii="Arial Narrow" w:hAnsi="Arial Narrow"/>
          <w:b/>
          <w:sz w:val="16"/>
          <w:szCs w:val="16"/>
        </w:rPr>
        <w:tab/>
      </w:r>
      <w:r w:rsidRPr="00BA4F0D">
        <w:rPr>
          <w:rFonts w:ascii="Arial Narrow" w:hAnsi="Arial Narrow"/>
          <w:b/>
          <w:sz w:val="16"/>
          <w:szCs w:val="16"/>
        </w:rPr>
        <w:tab/>
      </w:r>
      <w:r w:rsidRPr="00BA4F0D">
        <w:rPr>
          <w:rFonts w:ascii="Arial Narrow" w:hAnsi="Arial Narrow"/>
          <w:b/>
          <w:sz w:val="16"/>
          <w:szCs w:val="16"/>
        </w:rPr>
        <w:tab/>
        <w:t xml:space="preserve">           </w:t>
      </w:r>
    </w:p>
    <w:p w14:paraId="5F4F02A2" w14:textId="77777777" w:rsidR="0071576D" w:rsidRPr="00BA4F0D" w:rsidRDefault="001A1CAF" w:rsidP="00EF463F">
      <w:pPr>
        <w:widowControl w:val="0"/>
        <w:ind w:left="1440" w:hanging="1440"/>
        <w:rPr>
          <w:rFonts w:ascii="Arial Narrow" w:hAnsi="Arial Narrow"/>
          <w:sz w:val="22"/>
          <w:szCs w:val="22"/>
        </w:rPr>
      </w:pPr>
      <w:r w:rsidRPr="00BA4F0D">
        <w:rPr>
          <w:rFonts w:ascii="Arial Narrow" w:hAnsi="Arial Narrow"/>
          <w:sz w:val="22"/>
          <w:szCs w:val="22"/>
        </w:rPr>
        <w:t>09/</w:t>
      </w:r>
      <w:r w:rsidR="0071576D" w:rsidRPr="00BA4F0D">
        <w:rPr>
          <w:rFonts w:ascii="Arial Narrow" w:hAnsi="Arial Narrow"/>
          <w:sz w:val="22"/>
          <w:szCs w:val="22"/>
        </w:rPr>
        <w:t xml:space="preserve">2007 – </w:t>
      </w:r>
      <w:r w:rsidRPr="00BA4F0D">
        <w:rPr>
          <w:rFonts w:ascii="Arial Narrow" w:hAnsi="Arial Narrow"/>
          <w:sz w:val="22"/>
          <w:szCs w:val="22"/>
        </w:rPr>
        <w:t>07/</w:t>
      </w:r>
      <w:r w:rsidR="0071576D" w:rsidRPr="00BA4F0D">
        <w:rPr>
          <w:rFonts w:ascii="Arial Narrow" w:hAnsi="Arial Narrow"/>
          <w:sz w:val="22"/>
          <w:szCs w:val="22"/>
        </w:rPr>
        <w:t>2010</w:t>
      </w:r>
      <w:r w:rsidR="0071576D" w:rsidRPr="00BA4F0D">
        <w:rPr>
          <w:rFonts w:ascii="Arial Narrow" w:hAnsi="Arial Narrow"/>
          <w:sz w:val="22"/>
          <w:szCs w:val="22"/>
        </w:rPr>
        <w:tab/>
      </w:r>
      <w:r w:rsidR="0071576D" w:rsidRPr="00BA4F0D">
        <w:rPr>
          <w:rFonts w:ascii="Arial Narrow" w:hAnsi="Arial Narrow"/>
          <w:i/>
          <w:sz w:val="22"/>
          <w:szCs w:val="22"/>
        </w:rPr>
        <w:t xml:space="preserve">Volunteer/Program Coordinator, </w:t>
      </w:r>
      <w:r w:rsidR="0071576D" w:rsidRPr="00BA4F0D">
        <w:rPr>
          <w:rFonts w:ascii="Arial Narrow" w:hAnsi="Arial Narrow"/>
          <w:sz w:val="22"/>
          <w:szCs w:val="22"/>
        </w:rPr>
        <w:t xml:space="preserve">New York Center for Children (NYCC), New York, NY </w:t>
      </w:r>
    </w:p>
    <w:p w14:paraId="7524E1A8" w14:textId="77777777" w:rsidR="00D671A1" w:rsidRPr="00BA4F0D" w:rsidRDefault="00D671A1" w:rsidP="00EF463F">
      <w:pPr>
        <w:widowControl w:val="0"/>
        <w:rPr>
          <w:rFonts w:ascii="Arial Narrow" w:hAnsi="Arial Narrow"/>
          <w:sz w:val="6"/>
          <w:szCs w:val="6"/>
        </w:rPr>
      </w:pPr>
    </w:p>
    <w:p w14:paraId="22F1DDF3" w14:textId="77777777" w:rsidR="00814437" w:rsidRPr="00BA4F0D" w:rsidRDefault="001A1CAF" w:rsidP="00EF463F">
      <w:pPr>
        <w:widowControl w:val="0"/>
        <w:ind w:left="1440" w:hanging="1440"/>
        <w:rPr>
          <w:rFonts w:ascii="Arial Narrow" w:hAnsi="Arial Narrow"/>
          <w:sz w:val="22"/>
          <w:szCs w:val="22"/>
        </w:rPr>
      </w:pPr>
      <w:r w:rsidRPr="00BA4F0D">
        <w:rPr>
          <w:rFonts w:ascii="Arial Narrow" w:hAnsi="Arial Narrow"/>
          <w:sz w:val="22"/>
          <w:szCs w:val="22"/>
        </w:rPr>
        <w:t>11/</w:t>
      </w:r>
      <w:r w:rsidR="00814437" w:rsidRPr="00BA4F0D">
        <w:rPr>
          <w:rFonts w:ascii="Arial Narrow" w:hAnsi="Arial Narrow"/>
          <w:sz w:val="22"/>
          <w:szCs w:val="22"/>
        </w:rPr>
        <w:t xml:space="preserve">2004 – </w:t>
      </w:r>
      <w:r w:rsidRPr="00BA4F0D">
        <w:rPr>
          <w:rFonts w:ascii="Arial Narrow" w:hAnsi="Arial Narrow"/>
          <w:sz w:val="22"/>
          <w:szCs w:val="22"/>
        </w:rPr>
        <w:t>07/</w:t>
      </w:r>
      <w:r w:rsidR="00814437" w:rsidRPr="00BA4F0D">
        <w:rPr>
          <w:rFonts w:ascii="Arial Narrow" w:hAnsi="Arial Narrow"/>
          <w:sz w:val="22"/>
          <w:szCs w:val="22"/>
        </w:rPr>
        <w:t>2006</w:t>
      </w:r>
      <w:r w:rsidR="00814437" w:rsidRPr="00BA4F0D">
        <w:rPr>
          <w:rFonts w:ascii="Arial Narrow" w:hAnsi="Arial Narrow"/>
          <w:sz w:val="22"/>
          <w:szCs w:val="22"/>
        </w:rPr>
        <w:tab/>
      </w:r>
      <w:r w:rsidR="00814437" w:rsidRPr="00BA4F0D">
        <w:rPr>
          <w:rFonts w:ascii="Arial Narrow" w:hAnsi="Arial Narrow"/>
          <w:i/>
          <w:sz w:val="22"/>
          <w:szCs w:val="22"/>
        </w:rPr>
        <w:t xml:space="preserve">Executive Assistant, </w:t>
      </w:r>
      <w:proofErr w:type="spellStart"/>
      <w:r w:rsidR="00814437" w:rsidRPr="00BA4F0D">
        <w:rPr>
          <w:rFonts w:ascii="Arial Narrow" w:hAnsi="Arial Narrow"/>
          <w:sz w:val="22"/>
          <w:szCs w:val="22"/>
        </w:rPr>
        <w:t>HomeBase</w:t>
      </w:r>
      <w:proofErr w:type="spellEnd"/>
      <w:r w:rsidR="00814437" w:rsidRPr="00BA4F0D">
        <w:rPr>
          <w:rFonts w:ascii="Arial Narrow" w:hAnsi="Arial Narrow"/>
          <w:sz w:val="22"/>
          <w:szCs w:val="22"/>
        </w:rPr>
        <w:t xml:space="preserve">, The Center for Common Concerns, San Francisco, CA </w:t>
      </w:r>
    </w:p>
    <w:p w14:paraId="35A6E8A1" w14:textId="77777777" w:rsidR="00D56E48" w:rsidRPr="007A16AA" w:rsidRDefault="00D56E48" w:rsidP="00EF463F">
      <w:pPr>
        <w:widowControl w:val="0"/>
        <w:tabs>
          <w:tab w:val="left" w:pos="1665"/>
        </w:tabs>
        <w:jc w:val="both"/>
        <w:rPr>
          <w:rFonts w:ascii="Arial Narrow" w:hAnsi="Arial Narrow"/>
          <w:bCs/>
          <w:smallCaps/>
          <w:sz w:val="30"/>
          <w:szCs w:val="30"/>
          <w:u w:val="single"/>
        </w:rPr>
      </w:pPr>
    </w:p>
    <w:p w14:paraId="295ECBC9" w14:textId="77777777" w:rsidR="00F14DA7" w:rsidRPr="00BA4F0D" w:rsidRDefault="00E132F4" w:rsidP="00EF463F">
      <w:pPr>
        <w:widowControl w:val="0"/>
        <w:tabs>
          <w:tab w:val="left" w:pos="1665"/>
        </w:tabs>
        <w:jc w:val="both"/>
        <w:rPr>
          <w:rFonts w:ascii="Arial Narrow" w:hAnsi="Arial Narrow"/>
          <w:bCs/>
          <w:smallCaps/>
          <w:sz w:val="25"/>
          <w:szCs w:val="25"/>
          <w:u w:val="single"/>
        </w:rPr>
      </w:pPr>
      <w:r w:rsidRPr="00BA4F0D">
        <w:rPr>
          <w:rFonts w:ascii="Arial Narrow" w:hAnsi="Arial Narrow"/>
          <w:bCs/>
          <w:smallCaps/>
          <w:sz w:val="25"/>
          <w:szCs w:val="25"/>
          <w:u w:val="single"/>
        </w:rPr>
        <w:t>Volunteering / Service</w:t>
      </w:r>
    </w:p>
    <w:p w14:paraId="34BCB769" w14:textId="77777777" w:rsidR="00814437" w:rsidRPr="00BA4F0D" w:rsidRDefault="00814437" w:rsidP="00EF463F">
      <w:pPr>
        <w:widowControl w:val="0"/>
        <w:rPr>
          <w:rFonts w:ascii="Arial Narrow" w:hAnsi="Arial Narrow"/>
          <w:b/>
          <w:sz w:val="2"/>
          <w:szCs w:val="2"/>
        </w:rPr>
      </w:pPr>
    </w:p>
    <w:p w14:paraId="46D5055F" w14:textId="77777777" w:rsidR="00E132F4" w:rsidRPr="00BA4F0D" w:rsidRDefault="00E132F4" w:rsidP="00EF463F">
      <w:pPr>
        <w:widowControl w:val="0"/>
        <w:ind w:left="1440" w:hanging="1440"/>
        <w:rPr>
          <w:rFonts w:ascii="Arial Narrow" w:hAnsi="Arial Narrow"/>
          <w:sz w:val="16"/>
          <w:szCs w:val="16"/>
        </w:rPr>
      </w:pPr>
    </w:p>
    <w:p w14:paraId="753BD943" w14:textId="77777777" w:rsidR="00814437" w:rsidRPr="00BA4F0D" w:rsidRDefault="001A1CAF" w:rsidP="00EF463F">
      <w:pPr>
        <w:widowControl w:val="0"/>
        <w:ind w:left="1440" w:hanging="1440"/>
        <w:rPr>
          <w:rFonts w:ascii="Arial Narrow" w:hAnsi="Arial Narrow"/>
          <w:sz w:val="22"/>
          <w:szCs w:val="22"/>
        </w:rPr>
      </w:pPr>
      <w:r w:rsidRPr="00BA4F0D">
        <w:rPr>
          <w:rFonts w:ascii="Arial Narrow" w:hAnsi="Arial Narrow"/>
          <w:sz w:val="22"/>
          <w:szCs w:val="22"/>
        </w:rPr>
        <w:t>12/</w:t>
      </w:r>
      <w:r w:rsidR="00814437" w:rsidRPr="00BA4F0D">
        <w:rPr>
          <w:rFonts w:ascii="Arial Narrow" w:hAnsi="Arial Narrow"/>
          <w:sz w:val="22"/>
          <w:szCs w:val="22"/>
        </w:rPr>
        <w:t xml:space="preserve">2006 – </w:t>
      </w:r>
      <w:r w:rsidRPr="00BA4F0D">
        <w:rPr>
          <w:rFonts w:ascii="Arial Narrow" w:hAnsi="Arial Narrow"/>
          <w:sz w:val="22"/>
          <w:szCs w:val="22"/>
        </w:rPr>
        <w:t>06/</w:t>
      </w:r>
      <w:r w:rsidR="00814437" w:rsidRPr="00BA4F0D">
        <w:rPr>
          <w:rFonts w:ascii="Arial Narrow" w:hAnsi="Arial Narrow"/>
          <w:sz w:val="22"/>
          <w:szCs w:val="22"/>
        </w:rPr>
        <w:t xml:space="preserve">2007 </w:t>
      </w:r>
      <w:r w:rsidR="00814437" w:rsidRPr="00BA4F0D">
        <w:rPr>
          <w:rFonts w:ascii="Arial Narrow" w:hAnsi="Arial Narrow"/>
          <w:sz w:val="22"/>
          <w:szCs w:val="22"/>
        </w:rPr>
        <w:tab/>
      </w:r>
      <w:proofErr w:type="spellStart"/>
      <w:r w:rsidR="00814437" w:rsidRPr="00BA4F0D">
        <w:rPr>
          <w:rFonts w:ascii="Arial Narrow" w:hAnsi="Arial Narrow"/>
          <w:i/>
          <w:sz w:val="22"/>
          <w:szCs w:val="22"/>
        </w:rPr>
        <w:t>Encargada</w:t>
      </w:r>
      <w:proofErr w:type="spellEnd"/>
      <w:r w:rsidR="00814437" w:rsidRPr="00BA4F0D">
        <w:rPr>
          <w:rFonts w:ascii="Arial Narrow" w:hAnsi="Arial Narrow"/>
          <w:i/>
          <w:sz w:val="22"/>
          <w:szCs w:val="22"/>
        </w:rPr>
        <w:t xml:space="preserve"> (Chair) of the Education Committee, </w:t>
      </w:r>
      <w:r w:rsidR="00814437" w:rsidRPr="00BA4F0D">
        <w:rPr>
          <w:rFonts w:ascii="Arial Narrow" w:hAnsi="Arial Narrow"/>
          <w:sz w:val="22"/>
          <w:szCs w:val="22"/>
          <w:lang w:val="es-EC"/>
        </w:rPr>
        <w:t xml:space="preserve">VEGlobal, </w:t>
      </w:r>
      <w:r w:rsidR="00814437" w:rsidRPr="00BA4F0D">
        <w:rPr>
          <w:rFonts w:ascii="Arial Narrow" w:hAnsi="Arial Narrow"/>
          <w:bCs/>
          <w:iCs/>
          <w:sz w:val="22"/>
          <w:szCs w:val="22"/>
          <w:lang w:val="es-EC"/>
        </w:rPr>
        <w:t>Santiago, Chile</w:t>
      </w:r>
      <w:r w:rsidR="00814437" w:rsidRPr="00BA4F0D">
        <w:rPr>
          <w:rFonts w:ascii="Arial Narrow" w:hAnsi="Arial Narrow"/>
          <w:bCs/>
          <w:iCs/>
          <w:sz w:val="22"/>
          <w:szCs w:val="22"/>
          <w:lang w:val="es-EC"/>
        </w:rPr>
        <w:tab/>
      </w:r>
      <w:r w:rsidR="00814437" w:rsidRPr="00BA4F0D">
        <w:rPr>
          <w:rFonts w:ascii="Arial Narrow" w:hAnsi="Arial Narrow"/>
          <w:bCs/>
        </w:rPr>
        <w:t xml:space="preserve">                       </w:t>
      </w:r>
    </w:p>
    <w:p w14:paraId="140AD1AF" w14:textId="77777777" w:rsidR="00F14DA7" w:rsidRPr="00BA4F0D" w:rsidRDefault="00F14DA7" w:rsidP="00EF463F">
      <w:pPr>
        <w:widowControl w:val="0"/>
        <w:rPr>
          <w:rFonts w:ascii="Arial Narrow" w:hAnsi="Arial Narrow"/>
          <w:bCs/>
          <w:sz w:val="6"/>
          <w:szCs w:val="6"/>
        </w:rPr>
      </w:pPr>
    </w:p>
    <w:p w14:paraId="7E1AE13D" w14:textId="77777777" w:rsidR="00814437" w:rsidRPr="00BA4F0D" w:rsidRDefault="001A1CAF" w:rsidP="00EF463F">
      <w:pPr>
        <w:widowControl w:val="0"/>
        <w:ind w:left="1440" w:hanging="1440"/>
        <w:rPr>
          <w:rFonts w:ascii="Arial Narrow" w:hAnsi="Arial Narrow"/>
          <w:sz w:val="22"/>
          <w:szCs w:val="22"/>
        </w:rPr>
      </w:pPr>
      <w:r w:rsidRPr="00BA4F0D">
        <w:rPr>
          <w:rFonts w:ascii="Arial Narrow" w:hAnsi="Arial Narrow"/>
          <w:sz w:val="22"/>
          <w:szCs w:val="22"/>
        </w:rPr>
        <w:t>04/</w:t>
      </w:r>
      <w:r w:rsidR="00814437" w:rsidRPr="00BA4F0D">
        <w:rPr>
          <w:rFonts w:ascii="Arial Narrow" w:hAnsi="Arial Narrow"/>
          <w:sz w:val="22"/>
          <w:szCs w:val="22"/>
        </w:rPr>
        <w:t xml:space="preserve">2005 – </w:t>
      </w:r>
      <w:r w:rsidRPr="00BA4F0D">
        <w:rPr>
          <w:rFonts w:ascii="Arial Narrow" w:hAnsi="Arial Narrow"/>
          <w:sz w:val="22"/>
          <w:szCs w:val="22"/>
        </w:rPr>
        <w:t>07/</w:t>
      </w:r>
      <w:r w:rsidR="00814437" w:rsidRPr="00BA4F0D">
        <w:rPr>
          <w:rFonts w:ascii="Arial Narrow" w:hAnsi="Arial Narrow"/>
          <w:sz w:val="22"/>
          <w:szCs w:val="22"/>
        </w:rPr>
        <w:t xml:space="preserve">2006 </w:t>
      </w:r>
      <w:r w:rsidR="00814437" w:rsidRPr="00BA4F0D">
        <w:rPr>
          <w:rFonts w:ascii="Arial Narrow" w:hAnsi="Arial Narrow"/>
          <w:sz w:val="22"/>
          <w:szCs w:val="22"/>
        </w:rPr>
        <w:tab/>
      </w:r>
      <w:r w:rsidR="00814437" w:rsidRPr="00BA4F0D">
        <w:rPr>
          <w:rFonts w:ascii="Arial Narrow" w:hAnsi="Arial Narrow"/>
          <w:i/>
          <w:sz w:val="22"/>
          <w:szCs w:val="22"/>
        </w:rPr>
        <w:t xml:space="preserve">Volunteer, </w:t>
      </w:r>
      <w:r w:rsidR="00814437" w:rsidRPr="00BA4F0D">
        <w:rPr>
          <w:rFonts w:ascii="Arial Narrow" w:hAnsi="Arial Narrow"/>
          <w:sz w:val="22"/>
          <w:szCs w:val="22"/>
          <w:lang w:val="es-EC"/>
        </w:rPr>
        <w:t xml:space="preserve">A Home Away from Homelessness, </w:t>
      </w:r>
      <w:r w:rsidR="00814437" w:rsidRPr="00BA4F0D">
        <w:rPr>
          <w:rFonts w:ascii="Arial Narrow" w:hAnsi="Arial Narrow"/>
          <w:bCs/>
          <w:iCs/>
          <w:sz w:val="22"/>
          <w:szCs w:val="22"/>
          <w:lang w:val="es-EC"/>
        </w:rPr>
        <w:t>San Francisco, CA</w:t>
      </w:r>
      <w:r w:rsidR="00814437" w:rsidRPr="00BA4F0D">
        <w:rPr>
          <w:rFonts w:ascii="Arial Narrow" w:hAnsi="Arial Narrow"/>
          <w:bCs/>
          <w:iCs/>
          <w:sz w:val="22"/>
          <w:szCs w:val="22"/>
          <w:lang w:val="es-EC"/>
        </w:rPr>
        <w:tab/>
      </w:r>
      <w:r w:rsidR="00814437" w:rsidRPr="00BA4F0D">
        <w:rPr>
          <w:rFonts w:ascii="Arial Narrow" w:hAnsi="Arial Narrow"/>
          <w:bCs/>
        </w:rPr>
        <w:t xml:space="preserve">                       </w:t>
      </w:r>
    </w:p>
    <w:p w14:paraId="683FE9FA" w14:textId="77777777" w:rsidR="00814437" w:rsidRPr="00BA4F0D" w:rsidRDefault="00814437" w:rsidP="00EF463F">
      <w:pPr>
        <w:widowControl w:val="0"/>
        <w:rPr>
          <w:rFonts w:ascii="Arial Narrow" w:hAnsi="Arial Narrow"/>
          <w:bCs/>
          <w:sz w:val="6"/>
          <w:szCs w:val="6"/>
        </w:rPr>
      </w:pPr>
    </w:p>
    <w:p w14:paraId="77000FBB" w14:textId="77777777" w:rsidR="00F9111A" w:rsidRPr="00BA4F0D" w:rsidRDefault="001A1CAF" w:rsidP="00EF463F">
      <w:pPr>
        <w:widowControl w:val="0"/>
        <w:ind w:left="1440" w:hanging="1440"/>
        <w:rPr>
          <w:rFonts w:ascii="Arial Narrow" w:hAnsi="Arial Narrow"/>
          <w:sz w:val="22"/>
          <w:szCs w:val="22"/>
        </w:rPr>
      </w:pPr>
      <w:r w:rsidRPr="00BA4F0D">
        <w:rPr>
          <w:rFonts w:ascii="Arial Narrow" w:hAnsi="Arial Narrow"/>
          <w:sz w:val="22"/>
          <w:szCs w:val="22"/>
        </w:rPr>
        <w:t>09/</w:t>
      </w:r>
      <w:r w:rsidR="00F9111A" w:rsidRPr="00BA4F0D">
        <w:rPr>
          <w:rFonts w:ascii="Arial Narrow" w:hAnsi="Arial Narrow"/>
          <w:sz w:val="22"/>
          <w:szCs w:val="22"/>
        </w:rPr>
        <w:t xml:space="preserve">2003 – </w:t>
      </w:r>
      <w:r w:rsidR="00A32193" w:rsidRPr="00BA4F0D">
        <w:rPr>
          <w:rFonts w:ascii="Arial Narrow" w:hAnsi="Arial Narrow"/>
          <w:sz w:val="22"/>
          <w:szCs w:val="22"/>
        </w:rPr>
        <w:t>05/</w:t>
      </w:r>
      <w:r w:rsidR="00F9111A" w:rsidRPr="00BA4F0D">
        <w:rPr>
          <w:rFonts w:ascii="Arial Narrow" w:hAnsi="Arial Narrow"/>
          <w:sz w:val="22"/>
          <w:szCs w:val="22"/>
        </w:rPr>
        <w:t xml:space="preserve">2004 </w:t>
      </w:r>
      <w:r w:rsidR="00F9111A" w:rsidRPr="00BA4F0D">
        <w:rPr>
          <w:rFonts w:ascii="Arial Narrow" w:hAnsi="Arial Narrow"/>
          <w:sz w:val="22"/>
          <w:szCs w:val="22"/>
        </w:rPr>
        <w:tab/>
      </w:r>
      <w:r w:rsidR="00F9111A" w:rsidRPr="00BA4F0D">
        <w:rPr>
          <w:rFonts w:ascii="Arial Narrow" w:hAnsi="Arial Narrow"/>
          <w:i/>
          <w:sz w:val="22"/>
          <w:szCs w:val="22"/>
        </w:rPr>
        <w:t xml:space="preserve">Volunteer, </w:t>
      </w:r>
      <w:r w:rsidR="00F9111A" w:rsidRPr="00BA4F0D">
        <w:rPr>
          <w:rFonts w:ascii="Arial Narrow" w:hAnsi="Arial Narrow"/>
          <w:sz w:val="22"/>
          <w:szCs w:val="22"/>
          <w:lang w:val="es-EC"/>
        </w:rPr>
        <w:t>The Transition House,</w:t>
      </w:r>
      <w:r w:rsidR="00F9111A" w:rsidRPr="00BA4F0D">
        <w:rPr>
          <w:rFonts w:ascii="Arial Narrow" w:hAnsi="Arial Narrow"/>
          <w:b/>
          <w:sz w:val="22"/>
          <w:szCs w:val="22"/>
          <w:lang w:val="es-EC"/>
        </w:rPr>
        <w:t xml:space="preserve"> </w:t>
      </w:r>
      <w:r w:rsidR="00F9111A" w:rsidRPr="00BA4F0D">
        <w:rPr>
          <w:rFonts w:ascii="Arial Narrow" w:hAnsi="Arial Narrow"/>
          <w:bCs/>
          <w:iCs/>
          <w:sz w:val="22"/>
          <w:szCs w:val="22"/>
          <w:lang w:val="es-EC"/>
        </w:rPr>
        <w:t>Cambridge, MA</w:t>
      </w:r>
      <w:r w:rsidR="00F9111A" w:rsidRPr="00BA4F0D">
        <w:rPr>
          <w:rFonts w:ascii="Arial Narrow" w:hAnsi="Arial Narrow"/>
          <w:bCs/>
          <w:iCs/>
          <w:sz w:val="22"/>
          <w:szCs w:val="22"/>
          <w:lang w:val="es-EC"/>
        </w:rPr>
        <w:tab/>
      </w:r>
      <w:r w:rsidR="00F9111A" w:rsidRPr="00BA4F0D">
        <w:rPr>
          <w:rFonts w:ascii="Arial Narrow" w:hAnsi="Arial Narrow"/>
          <w:bCs/>
        </w:rPr>
        <w:t xml:space="preserve">                       </w:t>
      </w:r>
    </w:p>
    <w:p w14:paraId="5868790F" w14:textId="77777777" w:rsidR="0074154E" w:rsidRPr="00BA4F0D" w:rsidRDefault="0074154E" w:rsidP="00EF463F">
      <w:pPr>
        <w:widowControl w:val="0"/>
        <w:ind w:left="720"/>
        <w:rPr>
          <w:rFonts w:ascii="Arial Narrow" w:hAnsi="Arial Narrow"/>
          <w:i/>
          <w:sz w:val="28"/>
          <w:szCs w:val="28"/>
        </w:rPr>
      </w:pPr>
    </w:p>
    <w:p w14:paraId="3AF925AB" w14:textId="77777777" w:rsidR="008B46CF" w:rsidRPr="00BA4F0D" w:rsidRDefault="00F9111A" w:rsidP="00EF463F">
      <w:pPr>
        <w:widowControl w:val="0"/>
        <w:ind w:left="2880" w:hanging="2880"/>
        <w:rPr>
          <w:rFonts w:ascii="Arial Narrow" w:hAnsi="Arial Narrow"/>
          <w:bCs/>
          <w:sz w:val="22"/>
          <w:szCs w:val="22"/>
        </w:rPr>
      </w:pPr>
      <w:r w:rsidRPr="00BA4F0D">
        <w:rPr>
          <w:rFonts w:ascii="Arial Narrow" w:hAnsi="Arial Narrow"/>
          <w:bCs/>
          <w:smallCaps/>
          <w:sz w:val="25"/>
          <w:szCs w:val="25"/>
          <w:u w:val="single"/>
        </w:rPr>
        <w:t>Professional Affiliations:</w:t>
      </w:r>
      <w:r w:rsidRPr="00BA4F0D">
        <w:rPr>
          <w:rFonts w:ascii="Arial Narrow" w:hAnsi="Arial Narrow"/>
          <w:bCs/>
          <w:smallCaps/>
        </w:rPr>
        <w:tab/>
      </w:r>
      <w:r w:rsidRPr="00BA4F0D">
        <w:rPr>
          <w:rFonts w:ascii="Arial Narrow" w:hAnsi="Arial Narrow"/>
          <w:bCs/>
          <w:sz w:val="22"/>
          <w:szCs w:val="22"/>
        </w:rPr>
        <w:t>A</w:t>
      </w:r>
      <w:r w:rsidR="00BD6395" w:rsidRPr="00BA4F0D">
        <w:rPr>
          <w:rFonts w:ascii="Arial Narrow" w:hAnsi="Arial Narrow"/>
          <w:bCs/>
          <w:sz w:val="22"/>
          <w:szCs w:val="22"/>
        </w:rPr>
        <w:t>merican P</w:t>
      </w:r>
      <w:r w:rsidR="008B46CF" w:rsidRPr="00BA4F0D">
        <w:rPr>
          <w:rFonts w:ascii="Arial Narrow" w:hAnsi="Arial Narrow"/>
          <w:bCs/>
          <w:sz w:val="22"/>
          <w:szCs w:val="22"/>
        </w:rPr>
        <w:t>sychological Association (APA)</w:t>
      </w:r>
    </w:p>
    <w:p w14:paraId="0326D636" w14:textId="77777777" w:rsidR="008B46CF" w:rsidRPr="00BA4F0D" w:rsidRDefault="00BD6395" w:rsidP="008B46CF">
      <w:pPr>
        <w:widowControl w:val="0"/>
        <w:ind w:left="2880"/>
        <w:rPr>
          <w:rFonts w:ascii="Arial Narrow" w:hAnsi="Arial Narrow"/>
          <w:bCs/>
          <w:sz w:val="22"/>
          <w:szCs w:val="22"/>
        </w:rPr>
      </w:pPr>
      <w:r w:rsidRPr="00BA4F0D">
        <w:rPr>
          <w:rFonts w:ascii="Arial Narrow" w:hAnsi="Arial Narrow"/>
          <w:bCs/>
          <w:sz w:val="22"/>
          <w:szCs w:val="22"/>
        </w:rPr>
        <w:t>A</w:t>
      </w:r>
      <w:r w:rsidR="00F9111A" w:rsidRPr="00BA4F0D">
        <w:rPr>
          <w:rFonts w:ascii="Arial Narrow" w:hAnsi="Arial Narrow"/>
          <w:bCs/>
          <w:sz w:val="22"/>
          <w:szCs w:val="22"/>
        </w:rPr>
        <w:t>ssociation for Public Policy Analysis &amp; Management</w:t>
      </w:r>
      <w:r w:rsidR="008B46CF" w:rsidRPr="00BA4F0D">
        <w:rPr>
          <w:rFonts w:ascii="Arial Narrow" w:hAnsi="Arial Narrow"/>
          <w:bCs/>
          <w:sz w:val="22"/>
          <w:szCs w:val="22"/>
        </w:rPr>
        <w:t xml:space="preserve"> (APPAM)</w:t>
      </w:r>
    </w:p>
    <w:p w14:paraId="03F474DE" w14:textId="604805C2" w:rsidR="008B46CF" w:rsidRDefault="00F969A1" w:rsidP="008B46CF">
      <w:pPr>
        <w:widowControl w:val="0"/>
        <w:ind w:left="2880"/>
        <w:rPr>
          <w:rFonts w:ascii="Arial Narrow" w:hAnsi="Arial Narrow"/>
          <w:bCs/>
          <w:sz w:val="22"/>
          <w:szCs w:val="22"/>
        </w:rPr>
      </w:pPr>
      <w:r w:rsidRPr="00BA4F0D">
        <w:rPr>
          <w:rFonts w:ascii="Arial Narrow" w:hAnsi="Arial Narrow"/>
          <w:bCs/>
          <w:sz w:val="22"/>
          <w:szCs w:val="22"/>
        </w:rPr>
        <w:t>Comparative and Internat</w:t>
      </w:r>
      <w:r w:rsidR="008B46CF" w:rsidRPr="00BA4F0D">
        <w:rPr>
          <w:rFonts w:ascii="Arial Narrow" w:hAnsi="Arial Narrow"/>
          <w:bCs/>
          <w:sz w:val="22"/>
          <w:szCs w:val="22"/>
        </w:rPr>
        <w:t>ional Education Society (CIES)</w:t>
      </w:r>
    </w:p>
    <w:p w14:paraId="4611D43E" w14:textId="3105E48E" w:rsidR="003D2213" w:rsidRPr="00BA4F0D" w:rsidRDefault="003D2213" w:rsidP="008B46CF">
      <w:pPr>
        <w:widowControl w:val="0"/>
        <w:ind w:left="2880"/>
        <w:rPr>
          <w:rFonts w:ascii="Arial Narrow" w:hAnsi="Arial Narrow"/>
          <w:bCs/>
          <w:sz w:val="22"/>
          <w:szCs w:val="22"/>
        </w:rPr>
      </w:pPr>
      <w:r>
        <w:rPr>
          <w:rFonts w:ascii="Arial Narrow" w:hAnsi="Arial Narrow"/>
          <w:bCs/>
          <w:sz w:val="22"/>
          <w:szCs w:val="22"/>
        </w:rPr>
        <w:t xml:space="preserve">International Society for the Study of </w:t>
      </w:r>
      <w:proofErr w:type="spellStart"/>
      <w:r>
        <w:rPr>
          <w:rFonts w:ascii="Arial Narrow" w:hAnsi="Arial Narrow"/>
          <w:bCs/>
          <w:sz w:val="22"/>
          <w:szCs w:val="22"/>
        </w:rPr>
        <w:t>Behavioural</w:t>
      </w:r>
      <w:proofErr w:type="spellEnd"/>
      <w:r>
        <w:rPr>
          <w:rFonts w:ascii="Arial Narrow" w:hAnsi="Arial Narrow"/>
          <w:bCs/>
          <w:sz w:val="22"/>
          <w:szCs w:val="22"/>
        </w:rPr>
        <w:t xml:space="preserve"> Development (ISSBD)</w:t>
      </w:r>
    </w:p>
    <w:p w14:paraId="6CD4C7C4" w14:textId="3A009E6B" w:rsidR="00C5302E" w:rsidRPr="00BA4F0D" w:rsidRDefault="00C5302E" w:rsidP="008B46CF">
      <w:pPr>
        <w:widowControl w:val="0"/>
        <w:ind w:left="2880"/>
        <w:rPr>
          <w:rFonts w:ascii="Arial Narrow" w:hAnsi="Arial Narrow"/>
          <w:bCs/>
          <w:sz w:val="22"/>
          <w:szCs w:val="22"/>
        </w:rPr>
      </w:pPr>
      <w:r w:rsidRPr="00BA4F0D">
        <w:rPr>
          <w:rFonts w:ascii="Arial Narrow" w:hAnsi="Arial Narrow"/>
          <w:bCs/>
          <w:sz w:val="22"/>
          <w:szCs w:val="22"/>
        </w:rPr>
        <w:t>Society for Community Research and Action (SCRA)</w:t>
      </w:r>
    </w:p>
    <w:p w14:paraId="5434124F" w14:textId="77777777" w:rsidR="008B46CF" w:rsidRPr="00BA4F0D" w:rsidRDefault="00013CDF" w:rsidP="008B46CF">
      <w:pPr>
        <w:widowControl w:val="0"/>
        <w:ind w:left="2880"/>
        <w:rPr>
          <w:rFonts w:ascii="Arial Narrow" w:hAnsi="Arial Narrow"/>
          <w:bCs/>
          <w:sz w:val="22"/>
          <w:szCs w:val="22"/>
        </w:rPr>
      </w:pPr>
      <w:r w:rsidRPr="00BA4F0D">
        <w:rPr>
          <w:rFonts w:ascii="Arial Narrow" w:hAnsi="Arial Narrow"/>
          <w:bCs/>
          <w:sz w:val="22"/>
          <w:szCs w:val="22"/>
        </w:rPr>
        <w:t>Society for</w:t>
      </w:r>
      <w:r w:rsidR="008B46CF" w:rsidRPr="00BA4F0D">
        <w:rPr>
          <w:rFonts w:ascii="Arial Narrow" w:hAnsi="Arial Narrow"/>
          <w:bCs/>
          <w:sz w:val="22"/>
          <w:szCs w:val="22"/>
        </w:rPr>
        <w:t xml:space="preserve"> Research on Adolescence (SRA)</w:t>
      </w:r>
    </w:p>
    <w:p w14:paraId="79CD47E3" w14:textId="1E76245A" w:rsidR="00655243" w:rsidRPr="00BA4F0D" w:rsidRDefault="00655243" w:rsidP="008B46CF">
      <w:pPr>
        <w:widowControl w:val="0"/>
        <w:ind w:left="2880"/>
        <w:rPr>
          <w:rFonts w:ascii="Arial Narrow" w:hAnsi="Arial Narrow"/>
          <w:bCs/>
          <w:sz w:val="22"/>
          <w:szCs w:val="22"/>
        </w:rPr>
      </w:pPr>
      <w:r w:rsidRPr="00BA4F0D">
        <w:rPr>
          <w:rFonts w:ascii="Arial Narrow" w:hAnsi="Arial Narrow"/>
          <w:bCs/>
          <w:sz w:val="22"/>
          <w:szCs w:val="22"/>
        </w:rPr>
        <w:t>Society for Research on Child Development (SRCD)</w:t>
      </w:r>
    </w:p>
    <w:p w14:paraId="6CAF513B" w14:textId="77777777" w:rsidR="00F9111A" w:rsidRPr="00BA4F0D" w:rsidRDefault="00013CDF" w:rsidP="008B46CF">
      <w:pPr>
        <w:widowControl w:val="0"/>
        <w:ind w:left="2880"/>
        <w:rPr>
          <w:rFonts w:ascii="Arial Narrow" w:hAnsi="Arial Narrow"/>
          <w:bCs/>
          <w:sz w:val="22"/>
          <w:szCs w:val="22"/>
        </w:rPr>
      </w:pPr>
      <w:r w:rsidRPr="00BA4F0D">
        <w:rPr>
          <w:rFonts w:ascii="Arial Narrow" w:hAnsi="Arial Narrow"/>
          <w:bCs/>
          <w:sz w:val="22"/>
          <w:szCs w:val="22"/>
        </w:rPr>
        <w:t>Society for Research on Educational Effectiveness (SREE)</w:t>
      </w:r>
    </w:p>
    <w:p w14:paraId="1CCC2E9C" w14:textId="77777777" w:rsidR="00013CDF" w:rsidRPr="00BA4F0D" w:rsidRDefault="00013CDF" w:rsidP="00EF463F">
      <w:pPr>
        <w:widowControl w:val="0"/>
        <w:ind w:left="2880" w:hanging="2880"/>
        <w:rPr>
          <w:rFonts w:ascii="Arial Narrow" w:hAnsi="Arial Narrow"/>
          <w:bCs/>
          <w:smallCaps/>
          <w:sz w:val="28"/>
          <w:szCs w:val="28"/>
        </w:rPr>
      </w:pPr>
    </w:p>
    <w:p w14:paraId="2DEC27BA" w14:textId="77777777" w:rsidR="003D2213" w:rsidRDefault="00E132F4" w:rsidP="00A064BB">
      <w:pPr>
        <w:widowControl w:val="0"/>
        <w:ind w:left="3240" w:hanging="3240"/>
        <w:rPr>
          <w:rFonts w:ascii="Arial Narrow" w:hAnsi="Arial Narrow"/>
          <w:bCs/>
          <w:sz w:val="22"/>
          <w:szCs w:val="22"/>
        </w:rPr>
      </w:pPr>
      <w:r w:rsidRPr="00BA4F0D">
        <w:rPr>
          <w:rFonts w:ascii="Arial Narrow" w:hAnsi="Arial Narrow"/>
          <w:bCs/>
          <w:smallCaps/>
          <w:sz w:val="25"/>
          <w:szCs w:val="25"/>
          <w:u w:val="single"/>
        </w:rPr>
        <w:t>Professional Activities</w:t>
      </w:r>
      <w:r w:rsidR="00013CDF" w:rsidRPr="00BA4F0D">
        <w:rPr>
          <w:rFonts w:ascii="Arial Narrow" w:hAnsi="Arial Narrow"/>
          <w:bCs/>
          <w:smallCaps/>
          <w:sz w:val="25"/>
          <w:szCs w:val="25"/>
          <w:u w:val="single"/>
        </w:rPr>
        <w:t>:</w:t>
      </w:r>
      <w:r w:rsidR="00423128">
        <w:rPr>
          <w:rFonts w:ascii="Arial Narrow" w:hAnsi="Arial Narrow"/>
          <w:bCs/>
          <w:smallCaps/>
          <w:sz w:val="25"/>
          <w:szCs w:val="25"/>
        </w:rPr>
        <w:t xml:space="preserve">            </w:t>
      </w:r>
      <w:r w:rsidR="003D2213">
        <w:rPr>
          <w:rFonts w:ascii="Arial Narrow" w:hAnsi="Arial Narrow"/>
          <w:bCs/>
          <w:sz w:val="22"/>
          <w:szCs w:val="22"/>
        </w:rPr>
        <w:t xml:space="preserve">Global TIES Communications Committee (2020 </w:t>
      </w:r>
      <w:proofErr w:type="gramStart"/>
      <w:r w:rsidR="003D2213">
        <w:rPr>
          <w:rFonts w:ascii="Arial Narrow" w:hAnsi="Arial Narrow"/>
          <w:bCs/>
          <w:sz w:val="22"/>
          <w:szCs w:val="22"/>
        </w:rPr>
        <w:t>- )</w:t>
      </w:r>
      <w:proofErr w:type="gramEnd"/>
    </w:p>
    <w:p w14:paraId="1A01AA70" w14:textId="4C7831BE" w:rsidR="003D2213" w:rsidRDefault="003D2213" w:rsidP="003D2213">
      <w:pPr>
        <w:widowControl w:val="0"/>
        <w:rPr>
          <w:rFonts w:ascii="Arial Narrow" w:hAnsi="Arial Narrow"/>
          <w:bCs/>
          <w:sz w:val="22"/>
          <w:szCs w:val="22"/>
        </w:rPr>
      </w:pPr>
      <w:r>
        <w:rPr>
          <w:rFonts w:ascii="Arial Narrow" w:hAnsi="Arial Narrow"/>
          <w:bCs/>
          <w:smallCaps/>
          <w:sz w:val="25"/>
          <w:szCs w:val="25"/>
        </w:rPr>
        <w:tab/>
      </w:r>
      <w:r>
        <w:rPr>
          <w:rFonts w:ascii="Arial Narrow" w:hAnsi="Arial Narrow"/>
          <w:bCs/>
          <w:smallCaps/>
          <w:sz w:val="25"/>
          <w:szCs w:val="25"/>
        </w:rPr>
        <w:tab/>
      </w:r>
      <w:r>
        <w:rPr>
          <w:rFonts w:ascii="Arial Narrow" w:hAnsi="Arial Narrow"/>
          <w:bCs/>
          <w:smallCaps/>
          <w:sz w:val="25"/>
          <w:szCs w:val="25"/>
        </w:rPr>
        <w:tab/>
      </w:r>
      <w:r>
        <w:rPr>
          <w:rFonts w:ascii="Arial Narrow" w:hAnsi="Arial Narrow"/>
          <w:bCs/>
          <w:smallCaps/>
          <w:sz w:val="25"/>
          <w:szCs w:val="25"/>
        </w:rPr>
        <w:tab/>
      </w:r>
      <w:r>
        <w:rPr>
          <w:rFonts w:ascii="Arial Narrow" w:hAnsi="Arial Narrow"/>
          <w:bCs/>
          <w:sz w:val="22"/>
          <w:szCs w:val="22"/>
        </w:rPr>
        <w:t xml:space="preserve">Global Race, Power, and Privilege Committee (2020 </w:t>
      </w:r>
      <w:proofErr w:type="gramStart"/>
      <w:r>
        <w:rPr>
          <w:rFonts w:ascii="Arial Narrow" w:hAnsi="Arial Narrow"/>
          <w:bCs/>
          <w:sz w:val="22"/>
          <w:szCs w:val="22"/>
        </w:rPr>
        <w:t>- )</w:t>
      </w:r>
      <w:proofErr w:type="gramEnd"/>
    </w:p>
    <w:p w14:paraId="5B9DA498" w14:textId="36F7EABC" w:rsidR="003D2213" w:rsidRDefault="003D2213" w:rsidP="003D2213">
      <w:pPr>
        <w:widowControl w:val="0"/>
        <w:rPr>
          <w:rFonts w:ascii="Arial Narrow" w:hAnsi="Arial Narrow"/>
          <w:bCs/>
          <w:smallCaps/>
          <w:sz w:val="25"/>
          <w:szCs w:val="25"/>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 xml:space="preserve">Global Nesting Committee (2020 </w:t>
      </w:r>
      <w:proofErr w:type="gramStart"/>
      <w:r>
        <w:rPr>
          <w:rFonts w:ascii="Arial Narrow" w:hAnsi="Arial Narrow"/>
          <w:bCs/>
          <w:sz w:val="22"/>
          <w:szCs w:val="22"/>
        </w:rPr>
        <w:t>- )</w:t>
      </w:r>
      <w:proofErr w:type="gramEnd"/>
    </w:p>
    <w:p w14:paraId="01B116E1" w14:textId="2867324E" w:rsidR="00A064BB" w:rsidRDefault="003D2213" w:rsidP="003D2213">
      <w:pPr>
        <w:widowControl w:val="0"/>
        <w:ind w:left="3240" w:hanging="360"/>
        <w:rPr>
          <w:rFonts w:ascii="Arial Narrow" w:hAnsi="Arial Narrow"/>
          <w:bCs/>
          <w:smallCaps/>
          <w:sz w:val="25"/>
          <w:szCs w:val="25"/>
        </w:rPr>
      </w:pPr>
      <w:r>
        <w:rPr>
          <w:rFonts w:ascii="Arial Narrow" w:hAnsi="Arial Narrow"/>
          <w:bCs/>
          <w:smallCaps/>
          <w:sz w:val="25"/>
          <w:szCs w:val="25"/>
        </w:rPr>
        <w:t>I</w:t>
      </w:r>
      <w:r w:rsidR="00A064BB">
        <w:rPr>
          <w:rFonts w:ascii="Arial Narrow" w:hAnsi="Arial Narrow"/>
          <w:bCs/>
          <w:sz w:val="22"/>
          <w:szCs w:val="22"/>
        </w:rPr>
        <w:t>nstitute for Human Development and Social Change (IHDSC) “On the Ground” Advisory Board (2017-2019)</w:t>
      </w:r>
    </w:p>
    <w:p w14:paraId="4A2E2DE9" w14:textId="46EB2978" w:rsidR="00AE6963" w:rsidRDefault="00C44BFA" w:rsidP="00A064BB">
      <w:pPr>
        <w:widowControl w:val="0"/>
        <w:ind w:left="3240" w:hanging="360"/>
        <w:rPr>
          <w:rFonts w:ascii="Arial Narrow" w:hAnsi="Arial Narrow"/>
          <w:bCs/>
          <w:smallCaps/>
          <w:sz w:val="25"/>
          <w:szCs w:val="25"/>
        </w:rPr>
      </w:pPr>
      <w:r>
        <w:rPr>
          <w:rFonts w:ascii="Arial Narrow" w:hAnsi="Arial Narrow"/>
          <w:bCs/>
          <w:spacing w:val="-2"/>
          <w:sz w:val="22"/>
          <w:szCs w:val="22"/>
        </w:rPr>
        <w:t>Power Analysis Consultant</w:t>
      </w:r>
      <w:r w:rsidR="00AE6963">
        <w:rPr>
          <w:rFonts w:ascii="Arial Narrow" w:hAnsi="Arial Narrow"/>
          <w:bCs/>
          <w:spacing w:val="-2"/>
          <w:sz w:val="22"/>
          <w:szCs w:val="22"/>
        </w:rPr>
        <w:t xml:space="preserve"> for Drs. Erin Godfrey &amp; </w:t>
      </w:r>
      <w:proofErr w:type="spellStart"/>
      <w:r w:rsidR="00AE6963">
        <w:rPr>
          <w:rFonts w:ascii="Arial Narrow" w:hAnsi="Arial Narrow"/>
          <w:bCs/>
          <w:spacing w:val="-2"/>
          <w:sz w:val="22"/>
          <w:szCs w:val="22"/>
        </w:rPr>
        <w:t>Shabnam</w:t>
      </w:r>
      <w:proofErr w:type="spellEnd"/>
      <w:r w:rsidR="00AE6963">
        <w:rPr>
          <w:rFonts w:ascii="Arial Narrow" w:hAnsi="Arial Narrow"/>
          <w:bCs/>
          <w:spacing w:val="-2"/>
          <w:sz w:val="22"/>
          <w:szCs w:val="22"/>
        </w:rPr>
        <w:t xml:space="preserve"> </w:t>
      </w:r>
      <w:proofErr w:type="spellStart"/>
      <w:r w:rsidR="00AE6963">
        <w:rPr>
          <w:rFonts w:ascii="Arial Narrow" w:hAnsi="Arial Narrow"/>
          <w:bCs/>
          <w:spacing w:val="-2"/>
          <w:sz w:val="22"/>
          <w:szCs w:val="22"/>
        </w:rPr>
        <w:t>Javdani</w:t>
      </w:r>
      <w:proofErr w:type="spellEnd"/>
      <w:r w:rsidR="00AE6963">
        <w:rPr>
          <w:rFonts w:ascii="Arial Narrow" w:hAnsi="Arial Narrow"/>
          <w:bCs/>
          <w:spacing w:val="-2"/>
          <w:sz w:val="22"/>
          <w:szCs w:val="22"/>
        </w:rPr>
        <w:t xml:space="preserve"> (April 2018)</w:t>
      </w:r>
    </w:p>
    <w:p w14:paraId="25389F1D" w14:textId="7F750F11" w:rsidR="00423128" w:rsidRDefault="00423128" w:rsidP="00A72873">
      <w:pPr>
        <w:widowControl w:val="0"/>
        <w:ind w:left="3240" w:hanging="360"/>
        <w:rPr>
          <w:rFonts w:ascii="Arial Narrow" w:hAnsi="Arial Narrow"/>
          <w:bCs/>
          <w:sz w:val="22"/>
          <w:szCs w:val="22"/>
        </w:rPr>
      </w:pPr>
      <w:r w:rsidRPr="00BA4F0D">
        <w:rPr>
          <w:rFonts w:ascii="Arial Narrow" w:hAnsi="Arial Narrow"/>
          <w:bCs/>
          <w:sz w:val="22"/>
          <w:szCs w:val="22"/>
        </w:rPr>
        <w:t>Psychology and Social Intervention (PSI) Sense of Community Committee (2015-2016; 2016-2017)</w:t>
      </w:r>
    </w:p>
    <w:p w14:paraId="52ED62A6" w14:textId="77EE50D8" w:rsidR="00423128" w:rsidRPr="00BA4F0D" w:rsidRDefault="00423128" w:rsidP="00423128">
      <w:pPr>
        <w:widowControl w:val="0"/>
        <w:ind w:left="3240" w:hanging="360"/>
        <w:rPr>
          <w:rFonts w:ascii="Arial Narrow" w:hAnsi="Arial Narrow"/>
          <w:bCs/>
          <w:sz w:val="22"/>
          <w:szCs w:val="22"/>
        </w:rPr>
      </w:pPr>
      <w:r w:rsidRPr="00BA4F0D">
        <w:rPr>
          <w:rFonts w:ascii="Arial Narrow" w:hAnsi="Arial Narrow"/>
          <w:bCs/>
          <w:sz w:val="22"/>
          <w:szCs w:val="22"/>
        </w:rPr>
        <w:t>PSI Representative to the Applied Psychology Visibility Committee (2015-2016)</w:t>
      </w:r>
    </w:p>
    <w:p w14:paraId="18434F21" w14:textId="693F6919" w:rsidR="00423128" w:rsidRPr="00423128" w:rsidRDefault="00423128" w:rsidP="00423128">
      <w:pPr>
        <w:widowControl w:val="0"/>
        <w:ind w:left="3240" w:hanging="360"/>
        <w:rPr>
          <w:rFonts w:ascii="Arial Narrow" w:hAnsi="Arial Narrow"/>
          <w:bCs/>
          <w:spacing w:val="-2"/>
          <w:sz w:val="22"/>
          <w:szCs w:val="22"/>
        </w:rPr>
      </w:pPr>
      <w:r w:rsidRPr="00423128">
        <w:rPr>
          <w:rFonts w:ascii="Arial Narrow" w:hAnsi="Arial Narrow"/>
          <w:bCs/>
          <w:spacing w:val="-2"/>
          <w:sz w:val="22"/>
          <w:szCs w:val="22"/>
        </w:rPr>
        <w:t xml:space="preserve">Originator &amp; Organizer, </w:t>
      </w:r>
      <w:r w:rsidRPr="00423128">
        <w:rPr>
          <w:rFonts w:ascii="Arial Narrow" w:hAnsi="Arial Narrow"/>
          <w:bCs/>
          <w:i/>
          <w:spacing w:val="-2"/>
          <w:sz w:val="22"/>
          <w:szCs w:val="22"/>
        </w:rPr>
        <w:t>Translating Academic Research into Op-Ed Articles</w:t>
      </w:r>
      <w:r w:rsidRPr="00423128">
        <w:rPr>
          <w:rFonts w:ascii="Arial Narrow" w:hAnsi="Arial Narrow"/>
          <w:bCs/>
          <w:spacing w:val="-2"/>
          <w:sz w:val="22"/>
          <w:szCs w:val="22"/>
        </w:rPr>
        <w:t xml:space="preserve">, NYU Steinhardt faculty &amp; doctoral student workshop led by Jonathan Zimmerman, PhD </w:t>
      </w:r>
    </w:p>
    <w:p w14:paraId="31B9B109" w14:textId="77777777" w:rsidR="00423128" w:rsidRPr="00BA4F0D" w:rsidRDefault="00423128" w:rsidP="00423128">
      <w:pPr>
        <w:widowControl w:val="0"/>
        <w:ind w:left="2880"/>
        <w:rPr>
          <w:rFonts w:ascii="Arial Narrow" w:hAnsi="Arial Narrow"/>
          <w:bCs/>
          <w:sz w:val="22"/>
          <w:szCs w:val="22"/>
        </w:rPr>
      </w:pPr>
      <w:r w:rsidRPr="00BA4F0D">
        <w:rPr>
          <w:rFonts w:ascii="Arial Narrow" w:hAnsi="Arial Narrow"/>
          <w:bCs/>
          <w:sz w:val="22"/>
          <w:szCs w:val="22"/>
        </w:rPr>
        <w:t>PSI Admissions Committee (2014-2015)</w:t>
      </w:r>
    </w:p>
    <w:p w14:paraId="3B7E2CC5" w14:textId="77777777" w:rsidR="00423128" w:rsidRPr="00BA4F0D" w:rsidRDefault="00423128" w:rsidP="00423128">
      <w:pPr>
        <w:widowControl w:val="0"/>
        <w:ind w:left="2880" w:hanging="2880"/>
        <w:rPr>
          <w:rFonts w:ascii="Arial Narrow" w:hAnsi="Arial Narrow"/>
          <w:bCs/>
          <w:sz w:val="22"/>
          <w:szCs w:val="22"/>
        </w:rPr>
      </w:pPr>
      <w:r w:rsidRPr="00BA4F0D">
        <w:rPr>
          <w:rFonts w:ascii="Arial Narrow" w:hAnsi="Arial Narrow"/>
          <w:bCs/>
          <w:smallCaps/>
          <w:sz w:val="25"/>
          <w:szCs w:val="25"/>
        </w:rPr>
        <w:tab/>
      </w:r>
      <w:r w:rsidRPr="00BA4F0D">
        <w:rPr>
          <w:rFonts w:ascii="Arial Narrow" w:hAnsi="Arial Narrow"/>
          <w:bCs/>
          <w:sz w:val="22"/>
          <w:szCs w:val="22"/>
        </w:rPr>
        <w:t>PSI Colloquium Organizer (2013-2014)</w:t>
      </w:r>
    </w:p>
    <w:p w14:paraId="6024D8FB" w14:textId="5AD4CA15" w:rsidR="00D604F6" w:rsidRPr="00BA4F0D" w:rsidRDefault="00423128" w:rsidP="00423128">
      <w:pPr>
        <w:widowControl w:val="0"/>
        <w:ind w:left="2160" w:firstLine="720"/>
        <w:rPr>
          <w:rFonts w:ascii="Arial Narrow" w:hAnsi="Arial Narrow"/>
          <w:bCs/>
          <w:sz w:val="22"/>
          <w:szCs w:val="22"/>
        </w:rPr>
      </w:pPr>
      <w:r>
        <w:rPr>
          <w:rFonts w:ascii="Arial Narrow" w:hAnsi="Arial Narrow"/>
          <w:bCs/>
          <w:sz w:val="22"/>
          <w:szCs w:val="22"/>
        </w:rPr>
        <w:t xml:space="preserve">PSI </w:t>
      </w:r>
      <w:r w:rsidR="00E132F4" w:rsidRPr="00BA4F0D">
        <w:rPr>
          <w:rFonts w:ascii="Arial Narrow" w:hAnsi="Arial Narrow"/>
          <w:bCs/>
          <w:sz w:val="22"/>
          <w:szCs w:val="22"/>
        </w:rPr>
        <w:t>Rec</w:t>
      </w:r>
      <w:r w:rsidR="008B46CF" w:rsidRPr="00BA4F0D">
        <w:rPr>
          <w:rFonts w:ascii="Arial Narrow" w:hAnsi="Arial Narrow"/>
          <w:bCs/>
          <w:sz w:val="22"/>
          <w:szCs w:val="22"/>
        </w:rPr>
        <w:t>ruitment Committee (2012-2013)</w:t>
      </w:r>
    </w:p>
    <w:p w14:paraId="5B898DE2" w14:textId="77777777" w:rsidR="00CE2C15" w:rsidRPr="00BA4F0D" w:rsidRDefault="00CE2C15" w:rsidP="00EF463F">
      <w:pPr>
        <w:widowControl w:val="0"/>
        <w:tabs>
          <w:tab w:val="left" w:pos="1665"/>
        </w:tabs>
        <w:jc w:val="both"/>
        <w:rPr>
          <w:rFonts w:ascii="Arial Narrow" w:hAnsi="Arial Narrow"/>
          <w:bCs/>
          <w:smallCaps/>
          <w:sz w:val="30"/>
          <w:szCs w:val="30"/>
          <w:u w:val="single"/>
        </w:rPr>
      </w:pPr>
    </w:p>
    <w:p w14:paraId="6B8ED0A3" w14:textId="2F6495CD" w:rsidR="007A16AA" w:rsidRDefault="00CE2C15" w:rsidP="007B3448">
      <w:pPr>
        <w:widowControl w:val="0"/>
        <w:tabs>
          <w:tab w:val="left" w:pos="1665"/>
        </w:tabs>
        <w:jc w:val="both"/>
        <w:rPr>
          <w:rFonts w:ascii="Arial Narrow" w:hAnsi="Arial Narrow"/>
          <w:bCs/>
          <w:sz w:val="22"/>
          <w:szCs w:val="22"/>
        </w:rPr>
      </w:pPr>
      <w:r w:rsidRPr="00BA4F0D">
        <w:rPr>
          <w:rFonts w:ascii="Arial Narrow" w:hAnsi="Arial Narrow"/>
          <w:bCs/>
          <w:smallCaps/>
          <w:sz w:val="25"/>
          <w:szCs w:val="25"/>
          <w:u w:val="single"/>
        </w:rPr>
        <w:t>Ad Hoc Reviewer</w:t>
      </w:r>
      <w:r w:rsidR="007B3448" w:rsidRPr="00BA4F0D">
        <w:rPr>
          <w:rFonts w:ascii="Arial Narrow" w:hAnsi="Arial Narrow"/>
          <w:bCs/>
          <w:smallCaps/>
          <w:sz w:val="25"/>
          <w:szCs w:val="25"/>
          <w:u w:val="single"/>
        </w:rPr>
        <w:t>:</w:t>
      </w:r>
      <w:r w:rsidR="007B3448" w:rsidRPr="00BA4F0D">
        <w:rPr>
          <w:rFonts w:ascii="Arial Narrow" w:hAnsi="Arial Narrow"/>
          <w:bCs/>
          <w:smallCaps/>
          <w:sz w:val="25"/>
          <w:szCs w:val="25"/>
        </w:rPr>
        <w:tab/>
      </w:r>
      <w:r w:rsidR="007B3448" w:rsidRPr="00BA4F0D">
        <w:rPr>
          <w:rFonts w:ascii="Arial Narrow" w:hAnsi="Arial Narrow"/>
          <w:bCs/>
          <w:smallCaps/>
          <w:sz w:val="25"/>
          <w:szCs w:val="25"/>
        </w:rPr>
        <w:tab/>
      </w:r>
      <w:r w:rsidR="007A16AA">
        <w:rPr>
          <w:rFonts w:ascii="Arial Narrow" w:hAnsi="Arial Narrow"/>
          <w:bCs/>
          <w:sz w:val="22"/>
          <w:szCs w:val="22"/>
        </w:rPr>
        <w:t>AERA Open</w:t>
      </w:r>
    </w:p>
    <w:p w14:paraId="40D3B0FD" w14:textId="49E7F844" w:rsidR="00C70935" w:rsidRDefault="00C70935" w:rsidP="007B3448">
      <w:pPr>
        <w:widowControl w:val="0"/>
        <w:tabs>
          <w:tab w:val="left" w:pos="1665"/>
        </w:tabs>
        <w:jc w:val="bot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Asia Pacific Journal of Education</w:t>
      </w:r>
    </w:p>
    <w:p w14:paraId="632C2C22" w14:textId="09845032" w:rsidR="00B96051" w:rsidRDefault="00B96051" w:rsidP="007B3448">
      <w:pPr>
        <w:widowControl w:val="0"/>
        <w:tabs>
          <w:tab w:val="left" w:pos="1665"/>
        </w:tabs>
        <w:jc w:val="both"/>
        <w:rPr>
          <w:rFonts w:ascii="Arial Narrow" w:hAnsi="Arial Narrow"/>
          <w:bCs/>
          <w:smallCaps/>
          <w:sz w:val="25"/>
          <w:szCs w:val="25"/>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CIES Conference Submissions</w:t>
      </w:r>
    </w:p>
    <w:p w14:paraId="29D4053B" w14:textId="2ACA608B" w:rsidR="002871E3" w:rsidRDefault="007A16AA" w:rsidP="007B3448">
      <w:pPr>
        <w:widowControl w:val="0"/>
        <w:tabs>
          <w:tab w:val="left" w:pos="1665"/>
        </w:tabs>
        <w:jc w:val="both"/>
        <w:rPr>
          <w:rFonts w:ascii="Arial Narrow" w:hAnsi="Arial Narrow"/>
          <w:bCs/>
          <w:sz w:val="22"/>
          <w:szCs w:val="22"/>
        </w:rPr>
      </w:pPr>
      <w:r>
        <w:rPr>
          <w:rFonts w:ascii="Arial Narrow" w:hAnsi="Arial Narrow"/>
          <w:bCs/>
          <w:smallCaps/>
          <w:sz w:val="25"/>
          <w:szCs w:val="25"/>
        </w:rPr>
        <w:tab/>
      </w:r>
      <w:r>
        <w:rPr>
          <w:rFonts w:ascii="Arial Narrow" w:hAnsi="Arial Narrow"/>
          <w:bCs/>
          <w:smallCaps/>
          <w:sz w:val="25"/>
          <w:szCs w:val="25"/>
        </w:rPr>
        <w:tab/>
      </w:r>
      <w:r>
        <w:rPr>
          <w:rFonts w:ascii="Arial Narrow" w:hAnsi="Arial Narrow"/>
          <w:bCs/>
          <w:smallCaps/>
          <w:sz w:val="25"/>
          <w:szCs w:val="25"/>
        </w:rPr>
        <w:tab/>
      </w:r>
      <w:r w:rsidR="002871E3" w:rsidRPr="00BA4F0D">
        <w:rPr>
          <w:rFonts w:ascii="Arial Narrow" w:hAnsi="Arial Narrow"/>
          <w:bCs/>
          <w:sz w:val="22"/>
          <w:szCs w:val="22"/>
        </w:rPr>
        <w:t>Comparative Education Review</w:t>
      </w:r>
    </w:p>
    <w:p w14:paraId="30E66BDF" w14:textId="2399448F" w:rsidR="00B96051" w:rsidRPr="00BA4F0D" w:rsidRDefault="00B96051" w:rsidP="007B3448">
      <w:pPr>
        <w:widowControl w:val="0"/>
        <w:tabs>
          <w:tab w:val="left" w:pos="1665"/>
        </w:tabs>
        <w:jc w:val="both"/>
        <w:rPr>
          <w:rFonts w:ascii="Arial Narrow" w:hAnsi="Arial Narrow"/>
          <w:bCs/>
          <w:smallCaps/>
          <w:sz w:val="25"/>
          <w:szCs w:val="25"/>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Journal of Applied Developmental Psychology</w:t>
      </w:r>
    </w:p>
    <w:p w14:paraId="47150A44" w14:textId="3A1913E0" w:rsidR="00CE2C15" w:rsidRDefault="002871E3" w:rsidP="007B3448">
      <w:pPr>
        <w:widowControl w:val="0"/>
        <w:tabs>
          <w:tab w:val="left" w:pos="1665"/>
        </w:tabs>
        <w:jc w:val="both"/>
        <w:rPr>
          <w:rFonts w:ascii="Arial Narrow" w:hAnsi="Arial Narrow"/>
          <w:bCs/>
          <w:sz w:val="22"/>
          <w:szCs w:val="22"/>
        </w:rPr>
      </w:pPr>
      <w:r w:rsidRPr="00BA4F0D">
        <w:rPr>
          <w:rFonts w:ascii="Arial Narrow" w:hAnsi="Arial Narrow"/>
          <w:bCs/>
          <w:smallCaps/>
          <w:sz w:val="25"/>
          <w:szCs w:val="25"/>
        </w:rPr>
        <w:tab/>
      </w:r>
      <w:r w:rsidRPr="00BA4F0D">
        <w:rPr>
          <w:rFonts w:ascii="Arial Narrow" w:hAnsi="Arial Narrow"/>
          <w:bCs/>
          <w:smallCaps/>
          <w:sz w:val="25"/>
          <w:szCs w:val="25"/>
        </w:rPr>
        <w:tab/>
      </w:r>
      <w:r w:rsidRPr="00BA4F0D">
        <w:rPr>
          <w:rFonts w:ascii="Arial Narrow" w:hAnsi="Arial Narrow"/>
          <w:bCs/>
          <w:smallCaps/>
          <w:sz w:val="25"/>
          <w:szCs w:val="25"/>
        </w:rPr>
        <w:tab/>
      </w:r>
      <w:r w:rsidR="00CE2C15" w:rsidRPr="00BA4F0D">
        <w:rPr>
          <w:rFonts w:ascii="Arial Narrow" w:hAnsi="Arial Narrow"/>
          <w:bCs/>
          <w:sz w:val="22"/>
          <w:szCs w:val="22"/>
        </w:rPr>
        <w:t>Journal of Early Adolescence</w:t>
      </w:r>
    </w:p>
    <w:p w14:paraId="6F1C47A6" w14:textId="06A67185" w:rsidR="003D2213" w:rsidRDefault="003D2213" w:rsidP="007B3448">
      <w:pPr>
        <w:widowControl w:val="0"/>
        <w:tabs>
          <w:tab w:val="left" w:pos="1665"/>
        </w:tabs>
        <w:jc w:val="bot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Journal on Education in Emergencies</w:t>
      </w:r>
    </w:p>
    <w:p w14:paraId="3A5DB6A9" w14:textId="7E161CB6" w:rsidR="003D2213" w:rsidRPr="00BA4F0D" w:rsidRDefault="003D2213" w:rsidP="007B3448">
      <w:pPr>
        <w:widowControl w:val="0"/>
        <w:tabs>
          <w:tab w:val="left" w:pos="1665"/>
        </w:tabs>
        <w:jc w:val="bot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 xml:space="preserve">Journal </w:t>
      </w:r>
      <w:r w:rsidRPr="00BA4F0D">
        <w:rPr>
          <w:rFonts w:ascii="Arial Narrow" w:hAnsi="Arial Narrow"/>
          <w:bCs/>
          <w:sz w:val="22"/>
          <w:szCs w:val="22"/>
        </w:rPr>
        <w:t>for Research on Educational Effectiveness</w:t>
      </w:r>
    </w:p>
    <w:p w14:paraId="02C269A1" w14:textId="73E51908" w:rsidR="00655243" w:rsidRDefault="00655243" w:rsidP="007B3448">
      <w:pPr>
        <w:widowControl w:val="0"/>
        <w:tabs>
          <w:tab w:val="left" w:pos="1665"/>
        </w:tabs>
        <w:jc w:val="both"/>
        <w:rPr>
          <w:rFonts w:ascii="Arial Narrow" w:hAnsi="Arial Narrow"/>
          <w:bCs/>
          <w:sz w:val="22"/>
          <w:szCs w:val="22"/>
        </w:rPr>
      </w:pPr>
      <w:r w:rsidRPr="00BA4F0D">
        <w:rPr>
          <w:rFonts w:ascii="Arial Narrow" w:hAnsi="Arial Narrow"/>
          <w:bCs/>
          <w:sz w:val="22"/>
          <w:szCs w:val="22"/>
        </w:rPr>
        <w:tab/>
      </w:r>
      <w:r w:rsidRPr="00BA4F0D">
        <w:rPr>
          <w:rFonts w:ascii="Arial Narrow" w:hAnsi="Arial Narrow"/>
          <w:bCs/>
          <w:sz w:val="22"/>
          <w:szCs w:val="22"/>
        </w:rPr>
        <w:tab/>
      </w:r>
      <w:r w:rsidRPr="00BA4F0D">
        <w:rPr>
          <w:rFonts w:ascii="Arial Narrow" w:hAnsi="Arial Narrow"/>
          <w:bCs/>
          <w:sz w:val="22"/>
          <w:szCs w:val="22"/>
        </w:rPr>
        <w:tab/>
        <w:t xml:space="preserve">Society for Research on Educational Effectiveness </w:t>
      </w:r>
      <w:r w:rsidR="00B96051">
        <w:rPr>
          <w:rFonts w:ascii="Arial Narrow" w:hAnsi="Arial Narrow"/>
          <w:bCs/>
          <w:sz w:val="22"/>
          <w:szCs w:val="22"/>
        </w:rPr>
        <w:t>Conference Submissions</w:t>
      </w:r>
    </w:p>
    <w:p w14:paraId="39D66C9B" w14:textId="375DF69B" w:rsidR="00B96051" w:rsidRPr="00BA4F0D" w:rsidRDefault="00B96051" w:rsidP="007B3448">
      <w:pPr>
        <w:widowControl w:val="0"/>
        <w:tabs>
          <w:tab w:val="left" w:pos="1665"/>
        </w:tabs>
        <w:jc w:val="both"/>
        <w:rPr>
          <w:rFonts w:ascii="Arial Narrow" w:hAnsi="Arial Narrow"/>
          <w:bCs/>
          <w:smallCaps/>
          <w:sz w:val="25"/>
          <w:szCs w:val="25"/>
          <w:u w:val="single"/>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Teaching and Teacher Education</w:t>
      </w:r>
    </w:p>
    <w:p w14:paraId="0D37B384" w14:textId="77777777" w:rsidR="00561D17" w:rsidRPr="00BA4F0D" w:rsidRDefault="00561D17" w:rsidP="00EF463F">
      <w:pPr>
        <w:widowControl w:val="0"/>
        <w:rPr>
          <w:rFonts w:ascii="Arial Narrow" w:hAnsi="Arial Narrow"/>
          <w:i/>
          <w:sz w:val="28"/>
          <w:szCs w:val="28"/>
        </w:rPr>
      </w:pPr>
    </w:p>
    <w:p w14:paraId="2CEE7624" w14:textId="77777777" w:rsidR="00A86D49" w:rsidRPr="00BA4F0D" w:rsidRDefault="00561D17" w:rsidP="00EF463F">
      <w:pPr>
        <w:widowControl w:val="0"/>
        <w:ind w:left="2880" w:hanging="2880"/>
        <w:rPr>
          <w:rFonts w:ascii="Arial Narrow" w:hAnsi="Arial Narrow"/>
          <w:bCs/>
          <w:iCs/>
          <w:sz w:val="22"/>
          <w:szCs w:val="22"/>
        </w:rPr>
      </w:pPr>
      <w:r w:rsidRPr="00BA4F0D">
        <w:rPr>
          <w:rFonts w:ascii="Arial Narrow" w:hAnsi="Arial Narrow"/>
          <w:bCs/>
          <w:smallCaps/>
          <w:sz w:val="25"/>
          <w:szCs w:val="25"/>
          <w:u w:val="single"/>
        </w:rPr>
        <w:t>Quantitative Courses</w:t>
      </w:r>
      <w:r w:rsidRPr="00BA4F0D">
        <w:rPr>
          <w:rFonts w:ascii="Arial Narrow" w:hAnsi="Arial Narrow"/>
          <w:i/>
          <w:sz w:val="25"/>
          <w:szCs w:val="25"/>
        </w:rPr>
        <w:t>:</w:t>
      </w:r>
      <w:r w:rsidRPr="00BA4F0D">
        <w:rPr>
          <w:rFonts w:ascii="Arial Narrow" w:hAnsi="Arial Narrow"/>
          <w:i/>
          <w:sz w:val="22"/>
          <w:szCs w:val="22"/>
        </w:rPr>
        <w:t xml:space="preserve">  </w:t>
      </w:r>
      <w:r w:rsidRPr="00BA4F0D">
        <w:rPr>
          <w:rFonts w:ascii="Arial Narrow" w:hAnsi="Arial Narrow"/>
          <w:i/>
          <w:sz w:val="22"/>
          <w:szCs w:val="22"/>
        </w:rPr>
        <w:tab/>
      </w:r>
      <w:r w:rsidR="00A86D49" w:rsidRPr="00BA4F0D">
        <w:rPr>
          <w:rFonts w:ascii="Arial Narrow" w:hAnsi="Arial Narrow"/>
          <w:bCs/>
          <w:i/>
          <w:iCs/>
          <w:sz w:val="22"/>
          <w:szCs w:val="22"/>
        </w:rPr>
        <w:t>University of Chicago</w:t>
      </w:r>
      <w:r w:rsidR="00A86D49" w:rsidRPr="00BA4F0D">
        <w:rPr>
          <w:rFonts w:ascii="Arial Narrow" w:hAnsi="Arial Narrow"/>
          <w:bCs/>
          <w:iCs/>
          <w:sz w:val="22"/>
          <w:szCs w:val="22"/>
        </w:rPr>
        <w:t xml:space="preserve"> – </w:t>
      </w:r>
      <w:r w:rsidRPr="00BA4F0D">
        <w:rPr>
          <w:rFonts w:ascii="Arial Narrow" w:hAnsi="Arial Narrow"/>
          <w:bCs/>
          <w:iCs/>
          <w:sz w:val="22"/>
          <w:szCs w:val="22"/>
        </w:rPr>
        <w:t xml:space="preserve">Mathematical Statistics for Public Policy I &amp; II; </w:t>
      </w:r>
      <w:r w:rsidR="00A86D49" w:rsidRPr="00BA4F0D">
        <w:rPr>
          <w:rFonts w:ascii="Arial Narrow" w:hAnsi="Arial Narrow"/>
          <w:bCs/>
          <w:iCs/>
          <w:sz w:val="22"/>
          <w:szCs w:val="22"/>
        </w:rPr>
        <w:t xml:space="preserve">Microeconomics; </w:t>
      </w:r>
      <w:r w:rsidRPr="00BA4F0D">
        <w:rPr>
          <w:rFonts w:ascii="Arial Narrow" w:hAnsi="Arial Narrow"/>
          <w:bCs/>
          <w:iCs/>
          <w:sz w:val="22"/>
          <w:szCs w:val="22"/>
        </w:rPr>
        <w:t xml:space="preserve">Program Evaluation </w:t>
      </w:r>
    </w:p>
    <w:p w14:paraId="53371CD7" w14:textId="77777777" w:rsidR="00D604F6" w:rsidRPr="00BA4F0D" w:rsidRDefault="00D604F6" w:rsidP="00EF463F">
      <w:pPr>
        <w:widowControl w:val="0"/>
        <w:ind w:left="2880" w:hanging="2880"/>
        <w:rPr>
          <w:rFonts w:ascii="Arial Narrow" w:hAnsi="Arial Narrow"/>
          <w:bCs/>
          <w:iCs/>
          <w:sz w:val="12"/>
          <w:szCs w:val="12"/>
        </w:rPr>
      </w:pPr>
    </w:p>
    <w:p w14:paraId="37F4B80F" w14:textId="4245EF1E" w:rsidR="00C5302E" w:rsidRPr="00BA4F0D" w:rsidRDefault="00A86D49" w:rsidP="00C5302E">
      <w:pPr>
        <w:widowControl w:val="0"/>
        <w:ind w:left="2880"/>
        <w:rPr>
          <w:rFonts w:ascii="Arial Narrow" w:hAnsi="Arial Narrow"/>
          <w:bCs/>
          <w:iCs/>
          <w:sz w:val="22"/>
          <w:szCs w:val="22"/>
        </w:rPr>
      </w:pPr>
      <w:r w:rsidRPr="00BA4F0D">
        <w:rPr>
          <w:rFonts w:ascii="Arial Narrow" w:hAnsi="Arial Narrow"/>
          <w:bCs/>
          <w:i/>
          <w:iCs/>
          <w:sz w:val="22"/>
          <w:szCs w:val="22"/>
        </w:rPr>
        <w:t>N</w:t>
      </w:r>
      <w:r w:rsidR="00F969A1" w:rsidRPr="00BA4F0D">
        <w:rPr>
          <w:rFonts w:ascii="Arial Narrow" w:hAnsi="Arial Narrow"/>
          <w:bCs/>
          <w:i/>
          <w:iCs/>
          <w:sz w:val="22"/>
          <w:szCs w:val="22"/>
        </w:rPr>
        <w:t>ew York University</w:t>
      </w:r>
      <w:r w:rsidRPr="00BA4F0D">
        <w:rPr>
          <w:rFonts w:ascii="Arial Narrow" w:hAnsi="Arial Narrow"/>
          <w:bCs/>
          <w:iCs/>
          <w:sz w:val="22"/>
          <w:szCs w:val="22"/>
        </w:rPr>
        <w:t>–</w:t>
      </w:r>
      <w:r w:rsidR="00561D17" w:rsidRPr="00BA4F0D">
        <w:rPr>
          <w:rFonts w:ascii="Arial Narrow" w:hAnsi="Arial Narrow"/>
          <w:bCs/>
          <w:iCs/>
          <w:sz w:val="22"/>
          <w:szCs w:val="22"/>
        </w:rPr>
        <w:t xml:space="preserve"> Intermediate Quantitative Methods</w:t>
      </w:r>
      <w:r w:rsidRPr="00BA4F0D">
        <w:rPr>
          <w:rFonts w:ascii="Arial Narrow" w:hAnsi="Arial Narrow"/>
          <w:bCs/>
          <w:iCs/>
          <w:sz w:val="22"/>
          <w:szCs w:val="22"/>
        </w:rPr>
        <w:t>: General Linear Model</w:t>
      </w:r>
      <w:r w:rsidR="00561D17" w:rsidRPr="00BA4F0D">
        <w:rPr>
          <w:rFonts w:ascii="Arial Narrow" w:hAnsi="Arial Narrow"/>
          <w:bCs/>
          <w:iCs/>
          <w:sz w:val="22"/>
          <w:szCs w:val="22"/>
        </w:rPr>
        <w:t xml:space="preserve">; </w:t>
      </w:r>
      <w:r w:rsidRPr="00BA4F0D">
        <w:rPr>
          <w:rFonts w:ascii="Arial Narrow" w:hAnsi="Arial Narrow"/>
          <w:bCs/>
          <w:iCs/>
          <w:sz w:val="22"/>
          <w:szCs w:val="22"/>
        </w:rPr>
        <w:lastRenderedPageBreak/>
        <w:t>Advanced Modeling I</w:t>
      </w:r>
      <w:r w:rsidR="00561D17" w:rsidRPr="00BA4F0D">
        <w:rPr>
          <w:rFonts w:ascii="Arial Narrow" w:hAnsi="Arial Narrow"/>
          <w:bCs/>
          <w:iCs/>
          <w:sz w:val="22"/>
          <w:szCs w:val="22"/>
        </w:rPr>
        <w:t>: Topics in Multivariate Analysis;</w:t>
      </w:r>
      <w:r w:rsidR="00CE6A94" w:rsidRPr="00BA4F0D">
        <w:rPr>
          <w:rFonts w:ascii="Arial Narrow" w:hAnsi="Arial Narrow"/>
          <w:bCs/>
          <w:iCs/>
          <w:sz w:val="22"/>
          <w:szCs w:val="22"/>
        </w:rPr>
        <w:t xml:space="preserve"> Multi-L</w:t>
      </w:r>
      <w:r w:rsidRPr="00BA4F0D">
        <w:rPr>
          <w:rFonts w:ascii="Arial Narrow" w:hAnsi="Arial Narrow"/>
          <w:bCs/>
          <w:iCs/>
          <w:sz w:val="22"/>
          <w:szCs w:val="22"/>
        </w:rPr>
        <w:t xml:space="preserve">evel Model </w:t>
      </w:r>
      <w:r w:rsidR="00CE6A94" w:rsidRPr="00BA4F0D">
        <w:rPr>
          <w:rFonts w:ascii="Arial Narrow" w:hAnsi="Arial Narrow"/>
          <w:bCs/>
          <w:iCs/>
          <w:sz w:val="22"/>
          <w:szCs w:val="22"/>
        </w:rPr>
        <w:t>Nested Data; Methods for the Analysis of Change</w:t>
      </w:r>
      <w:r w:rsidRPr="00BA4F0D">
        <w:rPr>
          <w:rFonts w:ascii="Arial Narrow" w:hAnsi="Arial Narrow"/>
          <w:bCs/>
          <w:iCs/>
          <w:sz w:val="22"/>
          <w:szCs w:val="22"/>
        </w:rPr>
        <w:t>; Topics Advanced Quantitative Methods: Causal Inference</w:t>
      </w:r>
      <w:r w:rsidR="00CE6A94" w:rsidRPr="00BA4F0D">
        <w:rPr>
          <w:rFonts w:ascii="Arial Narrow" w:hAnsi="Arial Narrow"/>
          <w:bCs/>
          <w:iCs/>
          <w:sz w:val="22"/>
          <w:szCs w:val="22"/>
        </w:rPr>
        <w:t>; Psychometric Theor</w:t>
      </w:r>
      <w:r w:rsidRPr="00BA4F0D">
        <w:rPr>
          <w:rFonts w:ascii="Arial Narrow" w:hAnsi="Arial Narrow"/>
          <w:bCs/>
          <w:iCs/>
          <w:sz w:val="22"/>
          <w:szCs w:val="22"/>
        </w:rPr>
        <w:t>y</w:t>
      </w:r>
      <w:r w:rsidR="00A46AB3" w:rsidRPr="00BA4F0D">
        <w:rPr>
          <w:rFonts w:ascii="Arial Narrow" w:hAnsi="Arial Narrow"/>
          <w:bCs/>
          <w:iCs/>
          <w:sz w:val="22"/>
          <w:szCs w:val="22"/>
        </w:rPr>
        <w:t>; Multi-Level Model Growth Curves</w:t>
      </w:r>
      <w:r w:rsidR="00E46214" w:rsidRPr="00BA4F0D">
        <w:rPr>
          <w:rFonts w:ascii="Arial Narrow" w:hAnsi="Arial Narrow"/>
          <w:bCs/>
          <w:iCs/>
          <w:sz w:val="22"/>
          <w:szCs w:val="22"/>
        </w:rPr>
        <w:t xml:space="preserve">; Clustering and </w:t>
      </w:r>
      <w:r w:rsidR="00E83F7D" w:rsidRPr="00BA4F0D">
        <w:rPr>
          <w:rFonts w:ascii="Arial Narrow" w:hAnsi="Arial Narrow"/>
          <w:bCs/>
          <w:iCs/>
          <w:sz w:val="22"/>
          <w:szCs w:val="22"/>
        </w:rPr>
        <w:t>Classification</w:t>
      </w:r>
      <w:r w:rsidRPr="00BA4F0D">
        <w:rPr>
          <w:rFonts w:ascii="Arial Narrow" w:hAnsi="Arial Narrow"/>
          <w:bCs/>
          <w:iCs/>
          <w:sz w:val="22"/>
          <w:szCs w:val="22"/>
        </w:rPr>
        <w:t xml:space="preserve"> </w:t>
      </w:r>
    </w:p>
    <w:p w14:paraId="3E65AC2A" w14:textId="77777777" w:rsidR="00C5302E" w:rsidRPr="00BA4F0D" w:rsidRDefault="00C5302E" w:rsidP="00C5302E">
      <w:pPr>
        <w:widowControl w:val="0"/>
        <w:ind w:left="2880"/>
        <w:rPr>
          <w:rFonts w:ascii="Arial Narrow" w:hAnsi="Arial Narrow"/>
          <w:bCs/>
          <w:iCs/>
          <w:sz w:val="12"/>
          <w:szCs w:val="12"/>
        </w:rPr>
      </w:pPr>
    </w:p>
    <w:p w14:paraId="0FF3194F" w14:textId="5CEC3D29" w:rsidR="00C5302E" w:rsidRPr="00BA4F0D" w:rsidRDefault="00C5302E" w:rsidP="00C5302E">
      <w:pPr>
        <w:widowControl w:val="0"/>
        <w:ind w:left="2880"/>
        <w:rPr>
          <w:rFonts w:ascii="Arial Narrow" w:hAnsi="Arial Narrow"/>
          <w:bCs/>
          <w:iCs/>
          <w:sz w:val="22"/>
          <w:szCs w:val="22"/>
        </w:rPr>
      </w:pPr>
      <w:r w:rsidRPr="00BA4F0D">
        <w:rPr>
          <w:rFonts w:ascii="Arial Narrow" w:hAnsi="Arial Narrow"/>
          <w:bCs/>
          <w:i/>
          <w:iCs/>
          <w:sz w:val="22"/>
          <w:szCs w:val="22"/>
        </w:rPr>
        <w:t>Oxford Poverty and Human Development Initiative (OPHI)</w:t>
      </w:r>
      <w:r w:rsidRPr="00BA4F0D">
        <w:rPr>
          <w:rFonts w:ascii="Arial Narrow" w:hAnsi="Arial Narrow"/>
          <w:bCs/>
          <w:i/>
          <w:iCs/>
          <w:sz w:val="22"/>
          <w:szCs w:val="22"/>
        </w:rPr>
        <w:softHyphen/>
        <w:t xml:space="preserve"> </w:t>
      </w:r>
      <w:r w:rsidRPr="00BA4F0D">
        <w:rPr>
          <w:rFonts w:ascii="Arial Narrow" w:hAnsi="Arial Narrow"/>
          <w:bCs/>
          <w:iCs/>
          <w:sz w:val="22"/>
          <w:szCs w:val="22"/>
        </w:rPr>
        <w:t>– OPHI Summer School on Multidimensional Poverty Analysis</w:t>
      </w:r>
      <w:r w:rsidR="00864835" w:rsidRPr="00BA4F0D">
        <w:rPr>
          <w:rFonts w:ascii="Arial Narrow" w:hAnsi="Arial Narrow"/>
          <w:bCs/>
          <w:iCs/>
          <w:sz w:val="22"/>
          <w:szCs w:val="22"/>
        </w:rPr>
        <w:t>, August 3-14,</w:t>
      </w:r>
      <w:r w:rsidRPr="00BA4F0D">
        <w:rPr>
          <w:rFonts w:ascii="Arial Narrow" w:hAnsi="Arial Narrow"/>
          <w:bCs/>
          <w:iCs/>
          <w:sz w:val="22"/>
          <w:szCs w:val="22"/>
        </w:rPr>
        <w:t xml:space="preserve"> 2015</w:t>
      </w:r>
    </w:p>
    <w:p w14:paraId="05F84CA6" w14:textId="77777777" w:rsidR="00864835" w:rsidRPr="00BA4F0D" w:rsidRDefault="00864835" w:rsidP="00C5302E">
      <w:pPr>
        <w:widowControl w:val="0"/>
        <w:ind w:left="2880"/>
        <w:rPr>
          <w:rFonts w:ascii="Arial Narrow" w:hAnsi="Arial Narrow"/>
          <w:bCs/>
          <w:iCs/>
          <w:sz w:val="22"/>
          <w:szCs w:val="22"/>
        </w:rPr>
      </w:pPr>
    </w:p>
    <w:p w14:paraId="21A136AD" w14:textId="69842D57" w:rsidR="00864835" w:rsidRPr="00BA4F0D" w:rsidRDefault="00864835" w:rsidP="00C5302E">
      <w:pPr>
        <w:widowControl w:val="0"/>
        <w:ind w:left="2880"/>
        <w:rPr>
          <w:rFonts w:ascii="Arial Narrow" w:hAnsi="Arial Narrow"/>
          <w:bCs/>
          <w:iCs/>
          <w:sz w:val="22"/>
          <w:szCs w:val="22"/>
        </w:rPr>
      </w:pPr>
      <w:r w:rsidRPr="00BA4F0D">
        <w:rPr>
          <w:rFonts w:ascii="Arial Narrow" w:hAnsi="Arial Narrow"/>
          <w:bCs/>
          <w:i/>
          <w:iCs/>
          <w:sz w:val="22"/>
          <w:szCs w:val="22"/>
        </w:rPr>
        <w:t xml:space="preserve">Institute for Policy Research, Northwestern University </w:t>
      </w:r>
      <w:r w:rsidRPr="00BA4F0D">
        <w:rPr>
          <w:rFonts w:ascii="Arial Narrow" w:hAnsi="Arial Narrow"/>
          <w:bCs/>
          <w:iCs/>
          <w:sz w:val="22"/>
          <w:szCs w:val="22"/>
        </w:rPr>
        <w:t>– Workshop on Quasi-Experimental Design and Analysis, August 1-12, 2016</w:t>
      </w:r>
    </w:p>
    <w:p w14:paraId="1882567F" w14:textId="77777777" w:rsidR="00F9111A" w:rsidRPr="00BA4F0D" w:rsidRDefault="00F9111A" w:rsidP="00EF463F">
      <w:pPr>
        <w:widowControl w:val="0"/>
        <w:rPr>
          <w:rFonts w:ascii="Arial Narrow" w:hAnsi="Arial Narrow"/>
          <w:bCs/>
          <w:smallCaps/>
          <w:sz w:val="28"/>
          <w:szCs w:val="28"/>
          <w:u w:val="single"/>
        </w:rPr>
      </w:pPr>
    </w:p>
    <w:p w14:paraId="5B3D13FC" w14:textId="77777777" w:rsidR="00AB004E" w:rsidRPr="00BA4F0D" w:rsidRDefault="008100CF" w:rsidP="00EF463F">
      <w:pPr>
        <w:widowControl w:val="0"/>
        <w:rPr>
          <w:rFonts w:ascii="Arial Narrow" w:hAnsi="Arial Narrow"/>
          <w:bCs/>
          <w:iCs/>
          <w:sz w:val="22"/>
          <w:szCs w:val="22"/>
        </w:rPr>
      </w:pPr>
      <w:r w:rsidRPr="00BA4F0D">
        <w:rPr>
          <w:rFonts w:ascii="Arial Narrow" w:hAnsi="Arial Narrow"/>
          <w:bCs/>
          <w:smallCaps/>
          <w:sz w:val="25"/>
          <w:szCs w:val="25"/>
          <w:u w:val="single"/>
        </w:rPr>
        <w:t xml:space="preserve">Language </w:t>
      </w:r>
      <w:r w:rsidR="00C41892" w:rsidRPr="00BA4F0D">
        <w:rPr>
          <w:rFonts w:ascii="Arial Narrow" w:hAnsi="Arial Narrow"/>
          <w:bCs/>
          <w:smallCaps/>
          <w:sz w:val="25"/>
          <w:szCs w:val="25"/>
          <w:u w:val="single"/>
        </w:rPr>
        <w:t>Skills</w:t>
      </w:r>
      <w:r w:rsidR="00150FAF" w:rsidRPr="00BA4F0D">
        <w:rPr>
          <w:rFonts w:ascii="Arial Narrow" w:hAnsi="Arial Narrow"/>
          <w:i/>
          <w:sz w:val="25"/>
          <w:szCs w:val="25"/>
        </w:rPr>
        <w:t>:</w:t>
      </w:r>
      <w:r w:rsidR="00150FAF" w:rsidRPr="00BA4F0D">
        <w:rPr>
          <w:rFonts w:ascii="Arial Narrow" w:hAnsi="Arial Narrow"/>
          <w:i/>
          <w:sz w:val="22"/>
          <w:szCs w:val="22"/>
        </w:rPr>
        <w:t xml:space="preserve">  </w:t>
      </w:r>
      <w:r w:rsidR="00F9111A" w:rsidRPr="00BA4F0D">
        <w:rPr>
          <w:rFonts w:ascii="Arial Narrow" w:hAnsi="Arial Narrow"/>
          <w:i/>
          <w:sz w:val="22"/>
          <w:szCs w:val="22"/>
        </w:rPr>
        <w:tab/>
      </w:r>
      <w:r w:rsidR="00F9111A" w:rsidRPr="00BA4F0D">
        <w:rPr>
          <w:rFonts w:ascii="Arial Narrow" w:hAnsi="Arial Narrow"/>
          <w:i/>
          <w:sz w:val="22"/>
          <w:szCs w:val="22"/>
        </w:rPr>
        <w:tab/>
      </w:r>
      <w:r w:rsidRPr="00BA4F0D">
        <w:rPr>
          <w:rFonts w:ascii="Arial Narrow" w:hAnsi="Arial Narrow"/>
          <w:bCs/>
          <w:iCs/>
          <w:sz w:val="22"/>
          <w:szCs w:val="22"/>
        </w:rPr>
        <w:t>Elementary American Sign Language</w:t>
      </w:r>
      <w:r w:rsidR="00135BDC" w:rsidRPr="00BA4F0D">
        <w:rPr>
          <w:rFonts w:ascii="Arial Narrow" w:hAnsi="Arial Narrow"/>
          <w:bCs/>
          <w:iCs/>
          <w:sz w:val="22"/>
          <w:szCs w:val="22"/>
        </w:rPr>
        <w:t xml:space="preserve">; </w:t>
      </w:r>
      <w:r w:rsidR="00AB004E" w:rsidRPr="00BA4F0D">
        <w:rPr>
          <w:rFonts w:ascii="Arial Narrow" w:hAnsi="Arial Narrow"/>
          <w:bCs/>
          <w:iCs/>
          <w:sz w:val="22"/>
          <w:szCs w:val="22"/>
        </w:rPr>
        <w:t>Intermediate Spanish</w:t>
      </w:r>
    </w:p>
    <w:p w14:paraId="5134A02F" w14:textId="77777777" w:rsidR="00150FAF" w:rsidRPr="00BA4F0D" w:rsidRDefault="00150FAF" w:rsidP="00EF463F">
      <w:pPr>
        <w:widowControl w:val="0"/>
        <w:rPr>
          <w:rFonts w:ascii="Arial Narrow" w:hAnsi="Arial Narrow"/>
          <w:i/>
          <w:sz w:val="28"/>
          <w:szCs w:val="28"/>
        </w:rPr>
      </w:pPr>
    </w:p>
    <w:p w14:paraId="6AF20BA8" w14:textId="4900D378" w:rsidR="00E132F4" w:rsidRPr="00BA4F0D" w:rsidRDefault="00150FAF" w:rsidP="00EF463F">
      <w:pPr>
        <w:widowControl w:val="0"/>
        <w:ind w:left="2880" w:hanging="2880"/>
        <w:rPr>
          <w:rFonts w:ascii="Arial Narrow" w:hAnsi="Arial Narrow"/>
          <w:bCs/>
          <w:iCs/>
          <w:sz w:val="22"/>
          <w:szCs w:val="22"/>
        </w:rPr>
      </w:pPr>
      <w:r w:rsidRPr="00BA4F0D">
        <w:rPr>
          <w:rFonts w:ascii="Arial Narrow" w:hAnsi="Arial Narrow"/>
          <w:bCs/>
          <w:smallCaps/>
          <w:sz w:val="25"/>
          <w:szCs w:val="25"/>
          <w:u w:val="single"/>
        </w:rPr>
        <w:t>Technical Proficiencies</w:t>
      </w:r>
      <w:r w:rsidRPr="00BA4F0D">
        <w:rPr>
          <w:rFonts w:ascii="Arial Narrow" w:hAnsi="Arial Narrow"/>
          <w:i/>
          <w:sz w:val="25"/>
          <w:szCs w:val="25"/>
        </w:rPr>
        <w:t>:</w:t>
      </w:r>
      <w:r w:rsidRPr="00BA4F0D">
        <w:rPr>
          <w:rFonts w:ascii="Arial Narrow" w:hAnsi="Arial Narrow"/>
          <w:i/>
          <w:sz w:val="22"/>
          <w:szCs w:val="22"/>
        </w:rPr>
        <w:t xml:space="preserve">  </w:t>
      </w:r>
      <w:r w:rsidR="00F9111A" w:rsidRPr="00BA4F0D">
        <w:rPr>
          <w:rFonts w:ascii="Arial Narrow" w:hAnsi="Arial Narrow"/>
          <w:i/>
          <w:sz w:val="22"/>
          <w:szCs w:val="22"/>
        </w:rPr>
        <w:tab/>
      </w:r>
      <w:r w:rsidR="00F969A1" w:rsidRPr="00BA4F0D">
        <w:rPr>
          <w:rFonts w:ascii="Arial Narrow" w:hAnsi="Arial Narrow"/>
          <w:bCs/>
          <w:iCs/>
          <w:sz w:val="22"/>
          <w:szCs w:val="22"/>
        </w:rPr>
        <w:t xml:space="preserve">Atlas TI; </w:t>
      </w:r>
      <w:proofErr w:type="spellStart"/>
      <w:r w:rsidR="00372BE7" w:rsidRPr="00BA4F0D">
        <w:rPr>
          <w:rFonts w:ascii="Arial Narrow" w:hAnsi="Arial Narrow"/>
          <w:bCs/>
          <w:iCs/>
          <w:sz w:val="22"/>
          <w:szCs w:val="22"/>
        </w:rPr>
        <w:t>Dedoose</w:t>
      </w:r>
      <w:proofErr w:type="spellEnd"/>
      <w:r w:rsidR="00372BE7" w:rsidRPr="00BA4F0D">
        <w:rPr>
          <w:rFonts w:ascii="Arial Narrow" w:hAnsi="Arial Narrow"/>
          <w:bCs/>
          <w:iCs/>
          <w:sz w:val="22"/>
          <w:szCs w:val="22"/>
        </w:rPr>
        <w:t xml:space="preserve">; </w:t>
      </w:r>
      <w:r w:rsidR="00F969A1" w:rsidRPr="00BA4F0D">
        <w:rPr>
          <w:rFonts w:ascii="Arial Narrow" w:hAnsi="Arial Narrow"/>
          <w:bCs/>
          <w:iCs/>
          <w:sz w:val="22"/>
          <w:szCs w:val="22"/>
        </w:rPr>
        <w:t xml:space="preserve">Development; </w:t>
      </w:r>
      <w:r w:rsidRPr="00BA4F0D">
        <w:rPr>
          <w:rFonts w:ascii="Arial Narrow" w:hAnsi="Arial Narrow"/>
          <w:bCs/>
          <w:iCs/>
          <w:sz w:val="22"/>
          <w:szCs w:val="22"/>
        </w:rPr>
        <w:t xml:space="preserve">Dreamweaver; </w:t>
      </w:r>
      <w:r w:rsidR="0074154E" w:rsidRPr="00BA4F0D">
        <w:rPr>
          <w:rFonts w:ascii="Arial Narrow" w:hAnsi="Arial Narrow"/>
          <w:bCs/>
          <w:iCs/>
          <w:sz w:val="22"/>
          <w:szCs w:val="22"/>
        </w:rPr>
        <w:t>FileMaker;</w:t>
      </w:r>
      <w:r w:rsidR="00F969A1" w:rsidRPr="00BA4F0D">
        <w:rPr>
          <w:rFonts w:ascii="Arial Narrow" w:hAnsi="Arial Narrow"/>
          <w:bCs/>
          <w:iCs/>
          <w:sz w:val="22"/>
          <w:szCs w:val="22"/>
        </w:rPr>
        <w:t xml:space="preserve"> HLM;</w:t>
      </w:r>
      <w:r w:rsidR="0074154E" w:rsidRPr="00BA4F0D">
        <w:rPr>
          <w:rFonts w:ascii="Arial Narrow" w:hAnsi="Arial Narrow"/>
          <w:bCs/>
          <w:iCs/>
          <w:sz w:val="22"/>
          <w:szCs w:val="22"/>
        </w:rPr>
        <w:t xml:space="preserve"> </w:t>
      </w:r>
      <w:proofErr w:type="spellStart"/>
      <w:r w:rsidR="00A064BB">
        <w:rPr>
          <w:rFonts w:ascii="Arial Narrow" w:hAnsi="Arial Narrow"/>
          <w:bCs/>
          <w:iCs/>
          <w:sz w:val="22"/>
          <w:szCs w:val="22"/>
        </w:rPr>
        <w:t>KoBo</w:t>
      </w:r>
      <w:proofErr w:type="spellEnd"/>
      <w:r w:rsidR="00A064BB">
        <w:rPr>
          <w:rFonts w:ascii="Arial Narrow" w:hAnsi="Arial Narrow"/>
          <w:bCs/>
          <w:iCs/>
          <w:sz w:val="22"/>
          <w:szCs w:val="22"/>
        </w:rPr>
        <w:t xml:space="preserve"> Toolbox; </w:t>
      </w:r>
      <w:r w:rsidRPr="00BA4F0D">
        <w:rPr>
          <w:rFonts w:ascii="Arial Narrow" w:hAnsi="Arial Narrow"/>
          <w:bCs/>
          <w:iCs/>
          <w:sz w:val="22"/>
          <w:szCs w:val="22"/>
        </w:rPr>
        <w:t xml:space="preserve">Microsoft Office; </w:t>
      </w:r>
      <w:proofErr w:type="spellStart"/>
      <w:r w:rsidR="00F969A1" w:rsidRPr="00BA4F0D">
        <w:rPr>
          <w:rFonts w:ascii="Arial Narrow" w:hAnsi="Arial Narrow"/>
          <w:bCs/>
          <w:iCs/>
          <w:sz w:val="22"/>
          <w:szCs w:val="22"/>
        </w:rPr>
        <w:t>MPlus</w:t>
      </w:r>
      <w:proofErr w:type="spellEnd"/>
      <w:r w:rsidR="00F969A1" w:rsidRPr="00BA4F0D">
        <w:rPr>
          <w:rFonts w:ascii="Arial Narrow" w:hAnsi="Arial Narrow"/>
          <w:bCs/>
          <w:iCs/>
          <w:sz w:val="22"/>
          <w:szCs w:val="22"/>
        </w:rPr>
        <w:t xml:space="preserve">; </w:t>
      </w:r>
      <w:r w:rsidR="00A064BB">
        <w:rPr>
          <w:rFonts w:ascii="Arial Narrow" w:hAnsi="Arial Narrow"/>
          <w:bCs/>
          <w:iCs/>
          <w:sz w:val="22"/>
          <w:szCs w:val="22"/>
        </w:rPr>
        <w:t xml:space="preserve">ODK; </w:t>
      </w:r>
      <w:r w:rsidR="00F969A1" w:rsidRPr="00BA4F0D">
        <w:rPr>
          <w:rFonts w:ascii="Arial Narrow" w:hAnsi="Arial Narrow"/>
          <w:bCs/>
          <w:iCs/>
          <w:sz w:val="22"/>
          <w:szCs w:val="22"/>
        </w:rPr>
        <w:t xml:space="preserve">Optimal Design; Photoshop; Qualtrics; R; </w:t>
      </w:r>
      <w:r w:rsidRPr="00BA4F0D">
        <w:rPr>
          <w:rFonts w:ascii="Arial Narrow" w:hAnsi="Arial Narrow"/>
          <w:bCs/>
          <w:iCs/>
          <w:sz w:val="22"/>
          <w:szCs w:val="22"/>
        </w:rPr>
        <w:t xml:space="preserve">Research; </w:t>
      </w:r>
      <w:r w:rsidR="00F969A1" w:rsidRPr="00BA4F0D">
        <w:rPr>
          <w:rFonts w:ascii="Arial Narrow" w:hAnsi="Arial Narrow"/>
          <w:bCs/>
          <w:iCs/>
          <w:sz w:val="22"/>
          <w:szCs w:val="22"/>
        </w:rPr>
        <w:t xml:space="preserve">SAS; SPSS; </w:t>
      </w:r>
      <w:r w:rsidRPr="00BA4F0D">
        <w:rPr>
          <w:rFonts w:ascii="Arial Narrow" w:hAnsi="Arial Narrow"/>
          <w:bCs/>
          <w:iCs/>
          <w:sz w:val="22"/>
          <w:szCs w:val="22"/>
        </w:rPr>
        <w:t>STATA</w:t>
      </w:r>
    </w:p>
    <w:sectPr w:rsidR="00E132F4" w:rsidRPr="00BA4F0D" w:rsidSect="00540D5F">
      <w:footerReference w:type="default" r:id="rId10"/>
      <w:type w:val="continuous"/>
      <w:pgSz w:w="12240" w:h="15840" w:code="1"/>
      <w:pgMar w:top="1260" w:right="1296" w:bottom="1152" w:left="1296" w:header="720" w:footer="576"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0975F" w14:textId="77777777" w:rsidR="006836B8" w:rsidRDefault="006836B8">
      <w:r>
        <w:separator/>
      </w:r>
    </w:p>
  </w:endnote>
  <w:endnote w:type="continuationSeparator" w:id="0">
    <w:p w14:paraId="652AA557" w14:textId="77777777" w:rsidR="006836B8" w:rsidRDefault="0068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480A" w14:textId="7F1CC3FB" w:rsidR="00540D5F" w:rsidRPr="00540D5F" w:rsidRDefault="00540D5F" w:rsidP="00540D5F">
    <w:pPr>
      <w:pStyle w:val="Footer"/>
      <w:jc w:val="center"/>
      <w:rPr>
        <w:sz w:val="16"/>
        <w:szCs w:val="16"/>
      </w:rPr>
    </w:pPr>
    <w:r>
      <w:rPr>
        <w:sz w:val="16"/>
        <w:szCs w:val="16"/>
      </w:rPr>
      <w:t>S</w:t>
    </w:r>
    <w:r w:rsidR="00AE0DF6">
      <w:rPr>
        <w:sz w:val="16"/>
        <w:szCs w:val="16"/>
      </w:rPr>
      <w:t>chwartz, K.</w:t>
    </w:r>
    <w:r w:rsidR="00F647CD">
      <w:rPr>
        <w:sz w:val="16"/>
        <w:szCs w:val="16"/>
      </w:rPr>
      <w:t xml:space="preserve"> </w:t>
    </w:r>
    <w:r w:rsidR="00816DE0">
      <w:rPr>
        <w:sz w:val="16"/>
        <w:szCs w:val="16"/>
      </w:rPr>
      <w:t>October</w:t>
    </w:r>
    <w:r w:rsidR="00C73461">
      <w:rPr>
        <w:sz w:val="16"/>
        <w:szCs w:val="16"/>
      </w:rPr>
      <w:t xml:space="preserve"> </w:t>
    </w:r>
    <w:r w:rsidR="00794723">
      <w:rPr>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797F" w14:textId="5D32A0F7" w:rsidR="00A44B9E" w:rsidRPr="00E40FA4" w:rsidRDefault="00E40FA4" w:rsidP="00E40FA4">
    <w:pPr>
      <w:pStyle w:val="Footer"/>
      <w:jc w:val="center"/>
      <w:rPr>
        <w:sz w:val="16"/>
        <w:szCs w:val="16"/>
      </w:rPr>
    </w:pPr>
    <w:r>
      <w:rPr>
        <w:sz w:val="16"/>
        <w:szCs w:val="16"/>
      </w:rPr>
      <w:t xml:space="preserve">Schwartz, K. </w:t>
    </w:r>
    <w:r w:rsidR="00816DE0">
      <w:rPr>
        <w:sz w:val="16"/>
        <w:szCs w:val="16"/>
      </w:rPr>
      <w:t>October</w:t>
    </w:r>
    <w:r w:rsidR="00C73461">
      <w:rPr>
        <w:sz w:val="16"/>
        <w:szCs w:val="16"/>
      </w:rPr>
      <w:t xml:space="preserve"> 2021</w:t>
    </w:r>
  </w:p>
  <w:p w14:paraId="6A7BD493" w14:textId="77777777" w:rsidR="00A44B9E" w:rsidRPr="002D5657" w:rsidRDefault="00A44B9E" w:rsidP="002D5657">
    <w:pPr>
      <w:pStyle w:val="Footer"/>
      <w:jc w:val="center"/>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530D" w14:textId="77777777" w:rsidR="006836B8" w:rsidRDefault="006836B8">
      <w:r>
        <w:separator/>
      </w:r>
    </w:p>
  </w:footnote>
  <w:footnote w:type="continuationSeparator" w:id="0">
    <w:p w14:paraId="26AA9C6F" w14:textId="77777777" w:rsidR="006836B8" w:rsidRDefault="0068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038AA" w14:textId="709078E2" w:rsidR="00BF0938" w:rsidRPr="00BF0938" w:rsidRDefault="00BF0938" w:rsidP="00BF0938">
    <w:pPr>
      <w:pStyle w:val="Header"/>
      <w:ind w:hanging="270"/>
      <w:rPr>
        <w:rFonts w:ascii="Arial Narrow" w:hAnsi="Arial Narrow"/>
        <w:sz w:val="22"/>
        <w:szCs w:val="22"/>
      </w:rPr>
    </w:pPr>
    <w:r w:rsidRPr="00BF0938">
      <w:rPr>
        <w:rFonts w:ascii="Arial Narrow" w:hAnsi="Arial Narrow"/>
        <w:sz w:val="22"/>
        <w:szCs w:val="22"/>
      </w:rPr>
      <w:t>U</w:t>
    </w:r>
    <w:r w:rsidR="003E2216">
      <w:rPr>
        <w:rFonts w:ascii="Arial Narrow" w:hAnsi="Arial Narrow"/>
        <w:sz w:val="22"/>
        <w:szCs w:val="22"/>
      </w:rPr>
      <w:t xml:space="preserve">pdated </w:t>
    </w:r>
    <w:r w:rsidR="00816DE0">
      <w:rPr>
        <w:rFonts w:ascii="Arial Narrow" w:hAnsi="Arial Narrow"/>
        <w:sz w:val="22"/>
        <w:szCs w:val="22"/>
      </w:rPr>
      <w:t>October</w:t>
    </w:r>
    <w:r w:rsidR="00F72D91">
      <w:rPr>
        <w:rFonts w:ascii="Arial Narrow" w:hAnsi="Arial Narrow"/>
        <w:sz w:val="22"/>
        <w:szCs w:val="22"/>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13B"/>
    <w:multiLevelType w:val="hybridMultilevel"/>
    <w:tmpl w:val="E0F6F574"/>
    <w:lvl w:ilvl="0" w:tplc="BC1C335E">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5426D2A"/>
    <w:multiLevelType w:val="hybridMultilevel"/>
    <w:tmpl w:val="9828AF92"/>
    <w:lvl w:ilvl="0" w:tplc="4A8E8DCA">
      <w:start w:val="1"/>
      <w:numFmt w:val="bullet"/>
      <w:lvlText w:val="-"/>
      <w:lvlJc w:val="left"/>
      <w:pPr>
        <w:tabs>
          <w:tab w:val="num" w:pos="360"/>
        </w:tabs>
        <w:ind w:left="360" w:hanging="360"/>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16DD"/>
    <w:multiLevelType w:val="hybridMultilevel"/>
    <w:tmpl w:val="99D617C2"/>
    <w:lvl w:ilvl="0" w:tplc="17C68AF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8241FB"/>
    <w:multiLevelType w:val="hybridMultilevel"/>
    <w:tmpl w:val="E64A62C0"/>
    <w:lvl w:ilvl="0" w:tplc="F7088774">
      <w:start w:val="1"/>
      <w:numFmt w:val="bullet"/>
      <w:lvlText w:val=""/>
      <w:lvlJc w:val="left"/>
      <w:pPr>
        <w:tabs>
          <w:tab w:val="num" w:pos="288"/>
        </w:tabs>
        <w:ind w:left="288" w:hanging="288"/>
      </w:pPr>
      <w:rPr>
        <w:rFonts w:ascii="Webdings" w:hAnsi="Webdings" w:hint="default"/>
        <w:sz w:val="1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331795"/>
    <w:multiLevelType w:val="hybridMultilevel"/>
    <w:tmpl w:val="EE84CABE"/>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D339AD"/>
    <w:multiLevelType w:val="hybridMultilevel"/>
    <w:tmpl w:val="CFFC72BE"/>
    <w:lvl w:ilvl="0" w:tplc="3F40084E">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AF311F"/>
    <w:multiLevelType w:val="hybridMultilevel"/>
    <w:tmpl w:val="746A6534"/>
    <w:lvl w:ilvl="0" w:tplc="7A348B6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964682"/>
    <w:multiLevelType w:val="hybridMultilevel"/>
    <w:tmpl w:val="7604E680"/>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B7525C"/>
    <w:multiLevelType w:val="hybridMultilevel"/>
    <w:tmpl w:val="D298CFC2"/>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4768C0"/>
    <w:multiLevelType w:val="hybridMultilevel"/>
    <w:tmpl w:val="980A5FBE"/>
    <w:lvl w:ilvl="0" w:tplc="BC1C335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2232D6"/>
    <w:multiLevelType w:val="hybridMultilevel"/>
    <w:tmpl w:val="0C9060F6"/>
    <w:lvl w:ilvl="0" w:tplc="3F40084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2439EE"/>
    <w:multiLevelType w:val="hybridMultilevel"/>
    <w:tmpl w:val="6466FD9E"/>
    <w:lvl w:ilvl="0" w:tplc="7A348B62">
      <w:start w:val="1"/>
      <w:numFmt w:val="bullet"/>
      <w:lvlText w:val=""/>
      <w:lvlJc w:val="left"/>
      <w:pPr>
        <w:tabs>
          <w:tab w:val="num" w:pos="780"/>
        </w:tabs>
        <w:ind w:left="780" w:hanging="360"/>
      </w:pPr>
      <w:rPr>
        <w:rFonts w:ascii="Symbol" w:hAnsi="Symbol" w:hint="default"/>
        <w:sz w:val="16"/>
      </w:rPr>
    </w:lvl>
    <w:lvl w:ilvl="1" w:tplc="04090003" w:tentative="1">
      <w:start w:val="1"/>
      <w:numFmt w:val="bullet"/>
      <w:lvlText w:val="o"/>
      <w:lvlJc w:val="left"/>
      <w:pPr>
        <w:tabs>
          <w:tab w:val="num" w:pos="1860"/>
        </w:tabs>
        <w:ind w:left="1860" w:hanging="360"/>
      </w:pPr>
      <w:rPr>
        <w:rFonts w:ascii="Courier New" w:hAnsi="Courier New" w:cs="Arial"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Arial"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Arial"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2D543684"/>
    <w:multiLevelType w:val="hybridMultilevel"/>
    <w:tmpl w:val="5BBE04C6"/>
    <w:lvl w:ilvl="0" w:tplc="7A348B6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F83932"/>
    <w:multiLevelType w:val="hybridMultilevel"/>
    <w:tmpl w:val="E2047218"/>
    <w:lvl w:ilvl="0" w:tplc="3F40084E">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3D69EA"/>
    <w:multiLevelType w:val="hybridMultilevel"/>
    <w:tmpl w:val="29786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05320"/>
    <w:multiLevelType w:val="hybridMultilevel"/>
    <w:tmpl w:val="7CCE84A4"/>
    <w:lvl w:ilvl="0" w:tplc="3F40084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DF7233"/>
    <w:multiLevelType w:val="hybridMultilevel"/>
    <w:tmpl w:val="CF569B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78352F1"/>
    <w:multiLevelType w:val="hybridMultilevel"/>
    <w:tmpl w:val="511E7C0C"/>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91104B2"/>
    <w:multiLevelType w:val="hybridMultilevel"/>
    <w:tmpl w:val="7376DEEA"/>
    <w:lvl w:ilvl="0" w:tplc="7A348B6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29639E"/>
    <w:multiLevelType w:val="hybridMultilevel"/>
    <w:tmpl w:val="CD42E554"/>
    <w:lvl w:ilvl="0" w:tplc="7A348B6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8A7F9F"/>
    <w:multiLevelType w:val="hybridMultilevel"/>
    <w:tmpl w:val="99AA9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42682"/>
    <w:multiLevelType w:val="hybridMultilevel"/>
    <w:tmpl w:val="BA40AEFE"/>
    <w:lvl w:ilvl="0" w:tplc="7A348B62">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9C187D"/>
    <w:multiLevelType w:val="hybridMultilevel"/>
    <w:tmpl w:val="3C0A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116B4"/>
    <w:multiLevelType w:val="hybridMultilevel"/>
    <w:tmpl w:val="855EF5F6"/>
    <w:lvl w:ilvl="0" w:tplc="7A348B6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F61D67"/>
    <w:multiLevelType w:val="hybridMultilevel"/>
    <w:tmpl w:val="6FEC15B4"/>
    <w:lvl w:ilvl="0" w:tplc="BC1C335E">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951715E"/>
    <w:multiLevelType w:val="hybridMultilevel"/>
    <w:tmpl w:val="C4626674"/>
    <w:lvl w:ilvl="0" w:tplc="3F40084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32A18"/>
    <w:multiLevelType w:val="hybridMultilevel"/>
    <w:tmpl w:val="3C0AAE68"/>
    <w:lvl w:ilvl="0" w:tplc="3F40084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F9391D"/>
    <w:multiLevelType w:val="hybridMultilevel"/>
    <w:tmpl w:val="D218A09E"/>
    <w:lvl w:ilvl="0" w:tplc="7A348B6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FA021B"/>
    <w:multiLevelType w:val="hybridMultilevel"/>
    <w:tmpl w:val="09F8F496"/>
    <w:lvl w:ilvl="0" w:tplc="7A348B6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D94AD5"/>
    <w:multiLevelType w:val="hybridMultilevel"/>
    <w:tmpl w:val="14F0C2F6"/>
    <w:lvl w:ilvl="0" w:tplc="F7088774">
      <w:start w:val="1"/>
      <w:numFmt w:val="bullet"/>
      <w:lvlText w:val=""/>
      <w:lvlJc w:val="left"/>
      <w:pPr>
        <w:tabs>
          <w:tab w:val="num" w:pos="288"/>
        </w:tabs>
        <w:ind w:left="288" w:hanging="288"/>
      </w:pPr>
      <w:rPr>
        <w:rFonts w:ascii="Webdings" w:hAnsi="Webdings" w:hint="default"/>
        <w:sz w:val="14"/>
      </w:rPr>
    </w:lvl>
    <w:lvl w:ilvl="1" w:tplc="00030409" w:tentative="1">
      <w:start w:val="1"/>
      <w:numFmt w:val="bullet"/>
      <w:lvlText w:val="o"/>
      <w:lvlJc w:val="left"/>
      <w:pPr>
        <w:tabs>
          <w:tab w:val="num" w:pos="576"/>
        </w:tabs>
        <w:ind w:left="576" w:hanging="360"/>
      </w:pPr>
      <w:rPr>
        <w:rFonts w:ascii="Courier New" w:hAnsi="Courier New" w:hint="default"/>
      </w:rPr>
    </w:lvl>
    <w:lvl w:ilvl="2" w:tplc="00050409" w:tentative="1">
      <w:start w:val="1"/>
      <w:numFmt w:val="bullet"/>
      <w:lvlText w:val=""/>
      <w:lvlJc w:val="left"/>
      <w:pPr>
        <w:tabs>
          <w:tab w:val="num" w:pos="1296"/>
        </w:tabs>
        <w:ind w:left="1296" w:hanging="360"/>
      </w:pPr>
      <w:rPr>
        <w:rFonts w:ascii="Symbol" w:hAnsi="Symbol" w:hint="default"/>
      </w:rPr>
    </w:lvl>
    <w:lvl w:ilvl="3" w:tplc="00010409" w:tentative="1">
      <w:start w:val="1"/>
      <w:numFmt w:val="bullet"/>
      <w:lvlText w:val=""/>
      <w:lvlJc w:val="left"/>
      <w:pPr>
        <w:tabs>
          <w:tab w:val="num" w:pos="2016"/>
        </w:tabs>
        <w:ind w:left="2016" w:hanging="360"/>
      </w:pPr>
      <w:rPr>
        <w:rFonts w:ascii="Symbol" w:hAnsi="Symbol" w:hint="default"/>
      </w:rPr>
    </w:lvl>
    <w:lvl w:ilvl="4" w:tplc="00030409" w:tentative="1">
      <w:start w:val="1"/>
      <w:numFmt w:val="bullet"/>
      <w:lvlText w:val="o"/>
      <w:lvlJc w:val="left"/>
      <w:pPr>
        <w:tabs>
          <w:tab w:val="num" w:pos="2736"/>
        </w:tabs>
        <w:ind w:left="2736" w:hanging="360"/>
      </w:pPr>
      <w:rPr>
        <w:rFonts w:ascii="Courier New" w:hAnsi="Courier New" w:hint="default"/>
      </w:rPr>
    </w:lvl>
    <w:lvl w:ilvl="5" w:tplc="00050409" w:tentative="1">
      <w:start w:val="1"/>
      <w:numFmt w:val="bullet"/>
      <w:lvlText w:val=""/>
      <w:lvlJc w:val="left"/>
      <w:pPr>
        <w:tabs>
          <w:tab w:val="num" w:pos="3456"/>
        </w:tabs>
        <w:ind w:left="3456" w:hanging="360"/>
      </w:pPr>
      <w:rPr>
        <w:rFonts w:ascii="Symbol" w:hAnsi="Symbol" w:hint="default"/>
      </w:rPr>
    </w:lvl>
    <w:lvl w:ilvl="6" w:tplc="00010409" w:tentative="1">
      <w:start w:val="1"/>
      <w:numFmt w:val="bullet"/>
      <w:lvlText w:val=""/>
      <w:lvlJc w:val="left"/>
      <w:pPr>
        <w:tabs>
          <w:tab w:val="num" w:pos="4176"/>
        </w:tabs>
        <w:ind w:left="4176" w:hanging="360"/>
      </w:pPr>
      <w:rPr>
        <w:rFonts w:ascii="Symbol" w:hAnsi="Symbol" w:hint="default"/>
      </w:rPr>
    </w:lvl>
    <w:lvl w:ilvl="7" w:tplc="00030409" w:tentative="1">
      <w:start w:val="1"/>
      <w:numFmt w:val="bullet"/>
      <w:lvlText w:val="o"/>
      <w:lvlJc w:val="left"/>
      <w:pPr>
        <w:tabs>
          <w:tab w:val="num" w:pos="4896"/>
        </w:tabs>
        <w:ind w:left="4896" w:hanging="360"/>
      </w:pPr>
      <w:rPr>
        <w:rFonts w:ascii="Courier New" w:hAnsi="Courier New" w:hint="default"/>
      </w:rPr>
    </w:lvl>
    <w:lvl w:ilvl="8" w:tplc="00050409" w:tentative="1">
      <w:start w:val="1"/>
      <w:numFmt w:val="bullet"/>
      <w:lvlText w:val=""/>
      <w:lvlJc w:val="left"/>
      <w:pPr>
        <w:tabs>
          <w:tab w:val="num" w:pos="5616"/>
        </w:tabs>
        <w:ind w:left="5616" w:hanging="360"/>
      </w:pPr>
      <w:rPr>
        <w:rFonts w:ascii="Symbol" w:hAnsi="Symbol" w:hint="default"/>
      </w:rPr>
    </w:lvl>
  </w:abstractNum>
  <w:abstractNum w:abstractNumId="30" w15:restartNumberingAfterBreak="0">
    <w:nsid w:val="561A6640"/>
    <w:multiLevelType w:val="hybridMultilevel"/>
    <w:tmpl w:val="026C319A"/>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307115"/>
    <w:multiLevelType w:val="hybridMultilevel"/>
    <w:tmpl w:val="E8B4F8FE"/>
    <w:lvl w:ilvl="0" w:tplc="F7088774">
      <w:start w:val="1"/>
      <w:numFmt w:val="bullet"/>
      <w:lvlText w:val=""/>
      <w:lvlJc w:val="left"/>
      <w:pPr>
        <w:tabs>
          <w:tab w:val="num" w:pos="648"/>
        </w:tabs>
        <w:ind w:left="648" w:hanging="288"/>
      </w:pPr>
      <w:rPr>
        <w:rFonts w:ascii="Webdings" w:hAnsi="Webdings" w:hint="default"/>
        <w:sz w:val="1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253A5C"/>
    <w:multiLevelType w:val="hybridMultilevel"/>
    <w:tmpl w:val="1C728CE0"/>
    <w:lvl w:ilvl="0" w:tplc="BC1C335E">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9731DAB"/>
    <w:multiLevelType w:val="hybridMultilevel"/>
    <w:tmpl w:val="9F201F16"/>
    <w:lvl w:ilvl="0" w:tplc="3F40084E">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B6F42DB"/>
    <w:multiLevelType w:val="hybridMultilevel"/>
    <w:tmpl w:val="27FA15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9630A1"/>
    <w:multiLevelType w:val="hybridMultilevel"/>
    <w:tmpl w:val="A4C0E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A2FB0"/>
    <w:multiLevelType w:val="hybridMultilevel"/>
    <w:tmpl w:val="7DD00EAC"/>
    <w:lvl w:ilvl="0" w:tplc="3F40084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10B7C4A"/>
    <w:multiLevelType w:val="hybridMultilevel"/>
    <w:tmpl w:val="CD48D53E"/>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3F5AB6"/>
    <w:multiLevelType w:val="hybridMultilevel"/>
    <w:tmpl w:val="5D6C70DE"/>
    <w:lvl w:ilvl="0" w:tplc="7A348B6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A1E55"/>
    <w:multiLevelType w:val="hybridMultilevel"/>
    <w:tmpl w:val="6BDC4E80"/>
    <w:lvl w:ilvl="0" w:tplc="F7088774">
      <w:start w:val="1"/>
      <w:numFmt w:val="bullet"/>
      <w:lvlText w:val=""/>
      <w:lvlJc w:val="left"/>
      <w:pPr>
        <w:tabs>
          <w:tab w:val="num" w:pos="288"/>
        </w:tabs>
        <w:ind w:left="288" w:hanging="288"/>
      </w:pPr>
      <w:rPr>
        <w:rFonts w:ascii="Webdings" w:hAnsi="Webdings" w:hint="default"/>
        <w:sz w:val="14"/>
      </w:rPr>
    </w:lvl>
    <w:lvl w:ilvl="1" w:tplc="00030409" w:tentative="1">
      <w:start w:val="1"/>
      <w:numFmt w:val="bullet"/>
      <w:lvlText w:val="o"/>
      <w:lvlJc w:val="left"/>
      <w:pPr>
        <w:tabs>
          <w:tab w:val="num" w:pos="576"/>
        </w:tabs>
        <w:ind w:left="576" w:hanging="360"/>
      </w:pPr>
      <w:rPr>
        <w:rFonts w:ascii="Courier New" w:hAnsi="Courier New" w:hint="default"/>
      </w:rPr>
    </w:lvl>
    <w:lvl w:ilvl="2" w:tplc="00050409" w:tentative="1">
      <w:start w:val="1"/>
      <w:numFmt w:val="bullet"/>
      <w:lvlText w:val=""/>
      <w:lvlJc w:val="left"/>
      <w:pPr>
        <w:tabs>
          <w:tab w:val="num" w:pos="1296"/>
        </w:tabs>
        <w:ind w:left="1296" w:hanging="360"/>
      </w:pPr>
      <w:rPr>
        <w:rFonts w:ascii="Symbol" w:hAnsi="Symbol" w:hint="default"/>
      </w:rPr>
    </w:lvl>
    <w:lvl w:ilvl="3" w:tplc="00010409" w:tentative="1">
      <w:start w:val="1"/>
      <w:numFmt w:val="bullet"/>
      <w:lvlText w:val=""/>
      <w:lvlJc w:val="left"/>
      <w:pPr>
        <w:tabs>
          <w:tab w:val="num" w:pos="2016"/>
        </w:tabs>
        <w:ind w:left="2016" w:hanging="360"/>
      </w:pPr>
      <w:rPr>
        <w:rFonts w:ascii="Symbol" w:hAnsi="Symbol" w:hint="default"/>
      </w:rPr>
    </w:lvl>
    <w:lvl w:ilvl="4" w:tplc="00030409" w:tentative="1">
      <w:start w:val="1"/>
      <w:numFmt w:val="bullet"/>
      <w:lvlText w:val="o"/>
      <w:lvlJc w:val="left"/>
      <w:pPr>
        <w:tabs>
          <w:tab w:val="num" w:pos="2736"/>
        </w:tabs>
        <w:ind w:left="2736" w:hanging="360"/>
      </w:pPr>
      <w:rPr>
        <w:rFonts w:ascii="Courier New" w:hAnsi="Courier New" w:hint="default"/>
      </w:rPr>
    </w:lvl>
    <w:lvl w:ilvl="5" w:tplc="00050409" w:tentative="1">
      <w:start w:val="1"/>
      <w:numFmt w:val="bullet"/>
      <w:lvlText w:val=""/>
      <w:lvlJc w:val="left"/>
      <w:pPr>
        <w:tabs>
          <w:tab w:val="num" w:pos="3456"/>
        </w:tabs>
        <w:ind w:left="3456" w:hanging="360"/>
      </w:pPr>
      <w:rPr>
        <w:rFonts w:ascii="Symbol" w:hAnsi="Symbol" w:hint="default"/>
      </w:rPr>
    </w:lvl>
    <w:lvl w:ilvl="6" w:tplc="00010409" w:tentative="1">
      <w:start w:val="1"/>
      <w:numFmt w:val="bullet"/>
      <w:lvlText w:val=""/>
      <w:lvlJc w:val="left"/>
      <w:pPr>
        <w:tabs>
          <w:tab w:val="num" w:pos="4176"/>
        </w:tabs>
        <w:ind w:left="4176" w:hanging="360"/>
      </w:pPr>
      <w:rPr>
        <w:rFonts w:ascii="Symbol" w:hAnsi="Symbol" w:hint="default"/>
      </w:rPr>
    </w:lvl>
    <w:lvl w:ilvl="7" w:tplc="00030409" w:tentative="1">
      <w:start w:val="1"/>
      <w:numFmt w:val="bullet"/>
      <w:lvlText w:val="o"/>
      <w:lvlJc w:val="left"/>
      <w:pPr>
        <w:tabs>
          <w:tab w:val="num" w:pos="4896"/>
        </w:tabs>
        <w:ind w:left="4896" w:hanging="360"/>
      </w:pPr>
      <w:rPr>
        <w:rFonts w:ascii="Courier New" w:hAnsi="Courier New" w:hint="default"/>
      </w:rPr>
    </w:lvl>
    <w:lvl w:ilvl="8" w:tplc="00050409" w:tentative="1">
      <w:start w:val="1"/>
      <w:numFmt w:val="bullet"/>
      <w:lvlText w:val=""/>
      <w:lvlJc w:val="left"/>
      <w:pPr>
        <w:tabs>
          <w:tab w:val="num" w:pos="5616"/>
        </w:tabs>
        <w:ind w:left="5616" w:hanging="360"/>
      </w:pPr>
      <w:rPr>
        <w:rFonts w:ascii="Symbol" w:hAnsi="Symbol" w:hint="default"/>
      </w:rPr>
    </w:lvl>
  </w:abstractNum>
  <w:abstractNum w:abstractNumId="40" w15:restartNumberingAfterBreak="0">
    <w:nsid w:val="77EB3858"/>
    <w:multiLevelType w:val="multilevel"/>
    <w:tmpl w:val="E8B4F8FE"/>
    <w:lvl w:ilvl="0">
      <w:start w:val="1"/>
      <w:numFmt w:val="bullet"/>
      <w:lvlText w:val=""/>
      <w:lvlJc w:val="left"/>
      <w:pPr>
        <w:tabs>
          <w:tab w:val="num" w:pos="648"/>
        </w:tabs>
        <w:ind w:left="648" w:hanging="288"/>
      </w:pPr>
      <w:rPr>
        <w:rFonts w:ascii="Webdings" w:hAnsi="Webdings" w:hint="default"/>
        <w:sz w:val="14"/>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C1F13D0"/>
    <w:multiLevelType w:val="hybridMultilevel"/>
    <w:tmpl w:val="73F26C3E"/>
    <w:lvl w:ilvl="0" w:tplc="3F40084E">
      <w:start w:val="1"/>
      <w:numFmt w:val="bullet"/>
      <w:lvlText w:val=""/>
      <w:lvlJc w:val="left"/>
      <w:pPr>
        <w:tabs>
          <w:tab w:val="num" w:pos="720"/>
        </w:tabs>
        <w:ind w:left="720" w:hanging="360"/>
      </w:pPr>
      <w:rPr>
        <w:rFonts w:ascii="Symbol" w:hAnsi="Symbol" w:hint="default"/>
        <w:sz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CD6759E"/>
    <w:multiLevelType w:val="hybridMultilevel"/>
    <w:tmpl w:val="123E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95931"/>
    <w:multiLevelType w:val="multilevel"/>
    <w:tmpl w:val="855EF5F6"/>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9"/>
  </w:num>
  <w:num w:numId="3">
    <w:abstractNumId w:val="3"/>
  </w:num>
  <w:num w:numId="4">
    <w:abstractNumId w:val="31"/>
  </w:num>
  <w:num w:numId="5">
    <w:abstractNumId w:val="40"/>
  </w:num>
  <w:num w:numId="6">
    <w:abstractNumId w:val="19"/>
  </w:num>
  <w:num w:numId="7">
    <w:abstractNumId w:val="23"/>
  </w:num>
  <w:num w:numId="8">
    <w:abstractNumId w:val="11"/>
  </w:num>
  <w:num w:numId="9">
    <w:abstractNumId w:val="27"/>
  </w:num>
  <w:num w:numId="10">
    <w:abstractNumId w:val="21"/>
  </w:num>
  <w:num w:numId="11">
    <w:abstractNumId w:val="12"/>
  </w:num>
  <w:num w:numId="12">
    <w:abstractNumId w:val="18"/>
  </w:num>
  <w:num w:numId="13">
    <w:abstractNumId w:val="6"/>
  </w:num>
  <w:num w:numId="14">
    <w:abstractNumId w:val="38"/>
  </w:num>
  <w:num w:numId="15">
    <w:abstractNumId w:val="28"/>
  </w:num>
  <w:num w:numId="16">
    <w:abstractNumId w:val="43"/>
  </w:num>
  <w:num w:numId="17">
    <w:abstractNumId w:val="1"/>
  </w:num>
  <w:num w:numId="18">
    <w:abstractNumId w:val="20"/>
  </w:num>
  <w:num w:numId="19">
    <w:abstractNumId w:val="42"/>
  </w:num>
  <w:num w:numId="20">
    <w:abstractNumId w:val="35"/>
  </w:num>
  <w:num w:numId="21">
    <w:abstractNumId w:val="14"/>
  </w:num>
  <w:num w:numId="22">
    <w:abstractNumId w:val="33"/>
  </w:num>
  <w:num w:numId="23">
    <w:abstractNumId w:val="2"/>
  </w:num>
  <w:num w:numId="24">
    <w:abstractNumId w:val="13"/>
  </w:num>
  <w:num w:numId="25">
    <w:abstractNumId w:val="5"/>
  </w:num>
  <w:num w:numId="26">
    <w:abstractNumId w:val="8"/>
  </w:num>
  <w:num w:numId="27">
    <w:abstractNumId w:val="30"/>
  </w:num>
  <w:num w:numId="28">
    <w:abstractNumId w:val="25"/>
  </w:num>
  <w:num w:numId="29">
    <w:abstractNumId w:val="7"/>
  </w:num>
  <w:num w:numId="30">
    <w:abstractNumId w:val="37"/>
  </w:num>
  <w:num w:numId="31">
    <w:abstractNumId w:val="26"/>
  </w:num>
  <w:num w:numId="32">
    <w:abstractNumId w:val="15"/>
  </w:num>
  <w:num w:numId="33">
    <w:abstractNumId w:val="36"/>
  </w:num>
  <w:num w:numId="34">
    <w:abstractNumId w:val="10"/>
  </w:num>
  <w:num w:numId="35">
    <w:abstractNumId w:val="41"/>
  </w:num>
  <w:num w:numId="36">
    <w:abstractNumId w:val="17"/>
  </w:num>
  <w:num w:numId="37">
    <w:abstractNumId w:val="4"/>
  </w:num>
  <w:num w:numId="38">
    <w:abstractNumId w:val="16"/>
  </w:num>
  <w:num w:numId="39">
    <w:abstractNumId w:val="9"/>
  </w:num>
  <w:num w:numId="40">
    <w:abstractNumId w:val="32"/>
  </w:num>
  <w:num w:numId="41">
    <w:abstractNumId w:val="0"/>
  </w:num>
  <w:num w:numId="42">
    <w:abstractNumId w:val="22"/>
  </w:num>
  <w:num w:numId="43">
    <w:abstractNumId w:val="3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A5"/>
    <w:rsid w:val="00004DFA"/>
    <w:rsid w:val="00005BEF"/>
    <w:rsid w:val="00010872"/>
    <w:rsid w:val="0001161A"/>
    <w:rsid w:val="00013CDF"/>
    <w:rsid w:val="00014842"/>
    <w:rsid w:val="0001496E"/>
    <w:rsid w:val="00017549"/>
    <w:rsid w:val="000203E2"/>
    <w:rsid w:val="0002305C"/>
    <w:rsid w:val="0002628B"/>
    <w:rsid w:val="00030DF4"/>
    <w:rsid w:val="000378EC"/>
    <w:rsid w:val="0004705B"/>
    <w:rsid w:val="000612B6"/>
    <w:rsid w:val="00063A4B"/>
    <w:rsid w:val="000715A3"/>
    <w:rsid w:val="00075C6E"/>
    <w:rsid w:val="00077765"/>
    <w:rsid w:val="000872DA"/>
    <w:rsid w:val="00097872"/>
    <w:rsid w:val="000A4A96"/>
    <w:rsid w:val="000B6570"/>
    <w:rsid w:val="000B755A"/>
    <w:rsid w:val="000C66C9"/>
    <w:rsid w:val="000C744F"/>
    <w:rsid w:val="000D1E3F"/>
    <w:rsid w:val="000D3191"/>
    <w:rsid w:val="000D4BEF"/>
    <w:rsid w:val="000D4DD5"/>
    <w:rsid w:val="000F0315"/>
    <w:rsid w:val="000F1A5E"/>
    <w:rsid w:val="000F3D37"/>
    <w:rsid w:val="00100227"/>
    <w:rsid w:val="00101DB6"/>
    <w:rsid w:val="00111465"/>
    <w:rsid w:val="00116072"/>
    <w:rsid w:val="00135BDC"/>
    <w:rsid w:val="00137838"/>
    <w:rsid w:val="00141C2E"/>
    <w:rsid w:val="00150FAF"/>
    <w:rsid w:val="001544B3"/>
    <w:rsid w:val="00161733"/>
    <w:rsid w:val="00162183"/>
    <w:rsid w:val="0016561C"/>
    <w:rsid w:val="001701F4"/>
    <w:rsid w:val="00176E48"/>
    <w:rsid w:val="001812DA"/>
    <w:rsid w:val="001829B3"/>
    <w:rsid w:val="0018396E"/>
    <w:rsid w:val="001A1CAF"/>
    <w:rsid w:val="001B1268"/>
    <w:rsid w:val="001B49C8"/>
    <w:rsid w:val="001C1A1D"/>
    <w:rsid w:val="001C613B"/>
    <w:rsid w:val="001C7755"/>
    <w:rsid w:val="001E2DAF"/>
    <w:rsid w:val="001E3999"/>
    <w:rsid w:val="001E435A"/>
    <w:rsid w:val="001E4A30"/>
    <w:rsid w:val="001E6894"/>
    <w:rsid w:val="001F063B"/>
    <w:rsid w:val="001F4978"/>
    <w:rsid w:val="001F54BD"/>
    <w:rsid w:val="001F62DF"/>
    <w:rsid w:val="001F79AC"/>
    <w:rsid w:val="00210ACD"/>
    <w:rsid w:val="00213847"/>
    <w:rsid w:val="0022558C"/>
    <w:rsid w:val="00230FAB"/>
    <w:rsid w:val="0023439A"/>
    <w:rsid w:val="002452DE"/>
    <w:rsid w:val="00246EB4"/>
    <w:rsid w:val="00254117"/>
    <w:rsid w:val="002551C6"/>
    <w:rsid w:val="00256A96"/>
    <w:rsid w:val="00270346"/>
    <w:rsid w:val="002726B4"/>
    <w:rsid w:val="00281869"/>
    <w:rsid w:val="0028425D"/>
    <w:rsid w:val="002871E3"/>
    <w:rsid w:val="002920C4"/>
    <w:rsid w:val="00292672"/>
    <w:rsid w:val="002968A3"/>
    <w:rsid w:val="002A070F"/>
    <w:rsid w:val="002B39FA"/>
    <w:rsid w:val="002B59BF"/>
    <w:rsid w:val="002B7BDE"/>
    <w:rsid w:val="002D2A1D"/>
    <w:rsid w:val="002D4E7A"/>
    <w:rsid w:val="002D5657"/>
    <w:rsid w:val="002D7397"/>
    <w:rsid w:val="002E1B44"/>
    <w:rsid w:val="002F2D39"/>
    <w:rsid w:val="003134CB"/>
    <w:rsid w:val="00315865"/>
    <w:rsid w:val="00331D06"/>
    <w:rsid w:val="0034515A"/>
    <w:rsid w:val="00351195"/>
    <w:rsid w:val="00353A7D"/>
    <w:rsid w:val="00361132"/>
    <w:rsid w:val="0036457B"/>
    <w:rsid w:val="00365117"/>
    <w:rsid w:val="003664B9"/>
    <w:rsid w:val="00372BE7"/>
    <w:rsid w:val="00376B3D"/>
    <w:rsid w:val="0037772B"/>
    <w:rsid w:val="003828BD"/>
    <w:rsid w:val="00391D42"/>
    <w:rsid w:val="0039246D"/>
    <w:rsid w:val="00395E24"/>
    <w:rsid w:val="0039672E"/>
    <w:rsid w:val="003A00E8"/>
    <w:rsid w:val="003A37A4"/>
    <w:rsid w:val="003B2B8D"/>
    <w:rsid w:val="003B6F83"/>
    <w:rsid w:val="003D2213"/>
    <w:rsid w:val="003D2A96"/>
    <w:rsid w:val="003E2216"/>
    <w:rsid w:val="003E4D15"/>
    <w:rsid w:val="003E6C08"/>
    <w:rsid w:val="003F276B"/>
    <w:rsid w:val="00416EDA"/>
    <w:rsid w:val="00421A11"/>
    <w:rsid w:val="00423128"/>
    <w:rsid w:val="00427CD1"/>
    <w:rsid w:val="004460C2"/>
    <w:rsid w:val="00447D62"/>
    <w:rsid w:val="00453D1E"/>
    <w:rsid w:val="00453E6C"/>
    <w:rsid w:val="00454D7F"/>
    <w:rsid w:val="004606F7"/>
    <w:rsid w:val="004626A2"/>
    <w:rsid w:val="00483B72"/>
    <w:rsid w:val="00485A92"/>
    <w:rsid w:val="004905AD"/>
    <w:rsid w:val="00492AC2"/>
    <w:rsid w:val="004A7FBC"/>
    <w:rsid w:val="004B1069"/>
    <w:rsid w:val="004B1761"/>
    <w:rsid w:val="004C0083"/>
    <w:rsid w:val="004C02EF"/>
    <w:rsid w:val="004C2679"/>
    <w:rsid w:val="004C54E5"/>
    <w:rsid w:val="004C68F7"/>
    <w:rsid w:val="004E1D2B"/>
    <w:rsid w:val="004E719A"/>
    <w:rsid w:val="004F37F0"/>
    <w:rsid w:val="00500C70"/>
    <w:rsid w:val="005035EA"/>
    <w:rsid w:val="00503947"/>
    <w:rsid w:val="00511D8C"/>
    <w:rsid w:val="00511EC5"/>
    <w:rsid w:val="0051656D"/>
    <w:rsid w:val="00527E92"/>
    <w:rsid w:val="00530027"/>
    <w:rsid w:val="00540582"/>
    <w:rsid w:val="00540D5F"/>
    <w:rsid w:val="00544162"/>
    <w:rsid w:val="00544870"/>
    <w:rsid w:val="00545365"/>
    <w:rsid w:val="00546A69"/>
    <w:rsid w:val="0055710E"/>
    <w:rsid w:val="00561D17"/>
    <w:rsid w:val="00574727"/>
    <w:rsid w:val="00581C39"/>
    <w:rsid w:val="00582A06"/>
    <w:rsid w:val="00591A9B"/>
    <w:rsid w:val="00591AF3"/>
    <w:rsid w:val="00592DE6"/>
    <w:rsid w:val="005952A3"/>
    <w:rsid w:val="005953A5"/>
    <w:rsid w:val="005A0517"/>
    <w:rsid w:val="005A06EE"/>
    <w:rsid w:val="005B1954"/>
    <w:rsid w:val="005B1B26"/>
    <w:rsid w:val="005B3CC0"/>
    <w:rsid w:val="005B4BEF"/>
    <w:rsid w:val="005C057B"/>
    <w:rsid w:val="005C30AC"/>
    <w:rsid w:val="005C380C"/>
    <w:rsid w:val="005D542F"/>
    <w:rsid w:val="005D57AB"/>
    <w:rsid w:val="005E5458"/>
    <w:rsid w:val="005E77B6"/>
    <w:rsid w:val="005F14F4"/>
    <w:rsid w:val="005F4994"/>
    <w:rsid w:val="005F557D"/>
    <w:rsid w:val="00603FE0"/>
    <w:rsid w:val="00605C54"/>
    <w:rsid w:val="0060697B"/>
    <w:rsid w:val="006122DB"/>
    <w:rsid w:val="00612DBB"/>
    <w:rsid w:val="0061327C"/>
    <w:rsid w:val="00615B22"/>
    <w:rsid w:val="00616323"/>
    <w:rsid w:val="00620873"/>
    <w:rsid w:val="0063077E"/>
    <w:rsid w:val="00631BD0"/>
    <w:rsid w:val="00641FFF"/>
    <w:rsid w:val="00651A0A"/>
    <w:rsid w:val="00652ECF"/>
    <w:rsid w:val="00655243"/>
    <w:rsid w:val="006559C2"/>
    <w:rsid w:val="00660A02"/>
    <w:rsid w:val="00661F54"/>
    <w:rsid w:val="006640F7"/>
    <w:rsid w:val="006735D5"/>
    <w:rsid w:val="006836B8"/>
    <w:rsid w:val="00683A25"/>
    <w:rsid w:val="00691B8F"/>
    <w:rsid w:val="006C60AE"/>
    <w:rsid w:val="006D3327"/>
    <w:rsid w:val="006E1742"/>
    <w:rsid w:val="006E6661"/>
    <w:rsid w:val="006F4BA4"/>
    <w:rsid w:val="00701D2E"/>
    <w:rsid w:val="00707087"/>
    <w:rsid w:val="0071576D"/>
    <w:rsid w:val="00726056"/>
    <w:rsid w:val="0074154E"/>
    <w:rsid w:val="00742611"/>
    <w:rsid w:val="00744547"/>
    <w:rsid w:val="00747F19"/>
    <w:rsid w:val="007557CA"/>
    <w:rsid w:val="00761698"/>
    <w:rsid w:val="007642FC"/>
    <w:rsid w:val="0076558B"/>
    <w:rsid w:val="00776B9E"/>
    <w:rsid w:val="007915EB"/>
    <w:rsid w:val="00794723"/>
    <w:rsid w:val="007A1542"/>
    <w:rsid w:val="007A16AA"/>
    <w:rsid w:val="007A5A11"/>
    <w:rsid w:val="007A61BE"/>
    <w:rsid w:val="007A7F8E"/>
    <w:rsid w:val="007B3448"/>
    <w:rsid w:val="007B3A6B"/>
    <w:rsid w:val="007D7478"/>
    <w:rsid w:val="007D785B"/>
    <w:rsid w:val="007E1FC7"/>
    <w:rsid w:val="007E4842"/>
    <w:rsid w:val="007F09AD"/>
    <w:rsid w:val="007F0F6F"/>
    <w:rsid w:val="00801117"/>
    <w:rsid w:val="00803ACF"/>
    <w:rsid w:val="008100CF"/>
    <w:rsid w:val="0081201D"/>
    <w:rsid w:val="008121CF"/>
    <w:rsid w:val="00814437"/>
    <w:rsid w:val="00814D5A"/>
    <w:rsid w:val="00816401"/>
    <w:rsid w:val="00816DE0"/>
    <w:rsid w:val="00823804"/>
    <w:rsid w:val="0083068A"/>
    <w:rsid w:val="00840C29"/>
    <w:rsid w:val="00843215"/>
    <w:rsid w:val="00845D30"/>
    <w:rsid w:val="00847410"/>
    <w:rsid w:val="00850536"/>
    <w:rsid w:val="00852557"/>
    <w:rsid w:val="00864835"/>
    <w:rsid w:val="00865015"/>
    <w:rsid w:val="00874148"/>
    <w:rsid w:val="008747CE"/>
    <w:rsid w:val="008753B2"/>
    <w:rsid w:val="00881E60"/>
    <w:rsid w:val="00881EC7"/>
    <w:rsid w:val="008835CC"/>
    <w:rsid w:val="00883FF4"/>
    <w:rsid w:val="0088771E"/>
    <w:rsid w:val="008A316C"/>
    <w:rsid w:val="008A36D8"/>
    <w:rsid w:val="008A6F16"/>
    <w:rsid w:val="008B01CE"/>
    <w:rsid w:val="008B1343"/>
    <w:rsid w:val="008B46CF"/>
    <w:rsid w:val="008B63B5"/>
    <w:rsid w:val="008C662B"/>
    <w:rsid w:val="008D28C5"/>
    <w:rsid w:val="008E287E"/>
    <w:rsid w:val="008E4D7D"/>
    <w:rsid w:val="008E61B4"/>
    <w:rsid w:val="008F46C1"/>
    <w:rsid w:val="00903A73"/>
    <w:rsid w:val="009114FF"/>
    <w:rsid w:val="00911C5D"/>
    <w:rsid w:val="00916490"/>
    <w:rsid w:val="00922C82"/>
    <w:rsid w:val="009247D7"/>
    <w:rsid w:val="00924E8A"/>
    <w:rsid w:val="00930F7A"/>
    <w:rsid w:val="00932B65"/>
    <w:rsid w:val="00935549"/>
    <w:rsid w:val="0093671B"/>
    <w:rsid w:val="00937029"/>
    <w:rsid w:val="00943EFB"/>
    <w:rsid w:val="00945967"/>
    <w:rsid w:val="00956387"/>
    <w:rsid w:val="009734FF"/>
    <w:rsid w:val="00975A21"/>
    <w:rsid w:val="00975DA8"/>
    <w:rsid w:val="009844E1"/>
    <w:rsid w:val="00997C13"/>
    <w:rsid w:val="009A200C"/>
    <w:rsid w:val="009A29CD"/>
    <w:rsid w:val="009A2C5F"/>
    <w:rsid w:val="009A6067"/>
    <w:rsid w:val="009A6778"/>
    <w:rsid w:val="009A6D4B"/>
    <w:rsid w:val="009B2A6C"/>
    <w:rsid w:val="009B2FDE"/>
    <w:rsid w:val="009B3DCB"/>
    <w:rsid w:val="009B570D"/>
    <w:rsid w:val="009C2B34"/>
    <w:rsid w:val="009C32CB"/>
    <w:rsid w:val="009C5DC1"/>
    <w:rsid w:val="009E39B9"/>
    <w:rsid w:val="009E744B"/>
    <w:rsid w:val="009E795E"/>
    <w:rsid w:val="009E7E47"/>
    <w:rsid w:val="009F425F"/>
    <w:rsid w:val="00A03664"/>
    <w:rsid w:val="00A064BB"/>
    <w:rsid w:val="00A12C14"/>
    <w:rsid w:val="00A14585"/>
    <w:rsid w:val="00A167AB"/>
    <w:rsid w:val="00A17CF9"/>
    <w:rsid w:val="00A25A4B"/>
    <w:rsid w:val="00A32193"/>
    <w:rsid w:val="00A32DF1"/>
    <w:rsid w:val="00A366B0"/>
    <w:rsid w:val="00A43DA4"/>
    <w:rsid w:val="00A44B9E"/>
    <w:rsid w:val="00A46AB3"/>
    <w:rsid w:val="00A4745C"/>
    <w:rsid w:val="00A475DE"/>
    <w:rsid w:val="00A51EB1"/>
    <w:rsid w:val="00A57A06"/>
    <w:rsid w:val="00A67FEB"/>
    <w:rsid w:val="00A71070"/>
    <w:rsid w:val="00A72873"/>
    <w:rsid w:val="00A74B84"/>
    <w:rsid w:val="00A75A3C"/>
    <w:rsid w:val="00A81911"/>
    <w:rsid w:val="00A86D49"/>
    <w:rsid w:val="00A95731"/>
    <w:rsid w:val="00AA502B"/>
    <w:rsid w:val="00AB004E"/>
    <w:rsid w:val="00AB0BE1"/>
    <w:rsid w:val="00AB0FE4"/>
    <w:rsid w:val="00AC3CCC"/>
    <w:rsid w:val="00AD0208"/>
    <w:rsid w:val="00AD48AA"/>
    <w:rsid w:val="00AD5174"/>
    <w:rsid w:val="00AE0DF6"/>
    <w:rsid w:val="00AE2F28"/>
    <w:rsid w:val="00AE6963"/>
    <w:rsid w:val="00AE70F3"/>
    <w:rsid w:val="00AF304B"/>
    <w:rsid w:val="00AF5503"/>
    <w:rsid w:val="00B052C7"/>
    <w:rsid w:val="00B07E99"/>
    <w:rsid w:val="00B175C5"/>
    <w:rsid w:val="00B2031F"/>
    <w:rsid w:val="00B257E5"/>
    <w:rsid w:val="00B351D5"/>
    <w:rsid w:val="00B43F49"/>
    <w:rsid w:val="00B44CF5"/>
    <w:rsid w:val="00B47CE2"/>
    <w:rsid w:val="00B53144"/>
    <w:rsid w:val="00B60E98"/>
    <w:rsid w:val="00B611B3"/>
    <w:rsid w:val="00B6148B"/>
    <w:rsid w:val="00B65310"/>
    <w:rsid w:val="00B669C3"/>
    <w:rsid w:val="00B66D0F"/>
    <w:rsid w:val="00B679A8"/>
    <w:rsid w:val="00B76DC7"/>
    <w:rsid w:val="00B94E4C"/>
    <w:rsid w:val="00B96051"/>
    <w:rsid w:val="00BA4F0D"/>
    <w:rsid w:val="00BB2BC0"/>
    <w:rsid w:val="00BC3027"/>
    <w:rsid w:val="00BD183B"/>
    <w:rsid w:val="00BD25B4"/>
    <w:rsid w:val="00BD6395"/>
    <w:rsid w:val="00BF0938"/>
    <w:rsid w:val="00BF1A7E"/>
    <w:rsid w:val="00BF6591"/>
    <w:rsid w:val="00BF68F1"/>
    <w:rsid w:val="00C01DF7"/>
    <w:rsid w:val="00C02576"/>
    <w:rsid w:val="00C06F13"/>
    <w:rsid w:val="00C20237"/>
    <w:rsid w:val="00C21F9F"/>
    <w:rsid w:val="00C25ACA"/>
    <w:rsid w:val="00C34594"/>
    <w:rsid w:val="00C41892"/>
    <w:rsid w:val="00C42EE9"/>
    <w:rsid w:val="00C44BFA"/>
    <w:rsid w:val="00C45013"/>
    <w:rsid w:val="00C5302E"/>
    <w:rsid w:val="00C70935"/>
    <w:rsid w:val="00C729BE"/>
    <w:rsid w:val="00C73461"/>
    <w:rsid w:val="00C80679"/>
    <w:rsid w:val="00C8306F"/>
    <w:rsid w:val="00C9057A"/>
    <w:rsid w:val="00C95D4F"/>
    <w:rsid w:val="00CA3A08"/>
    <w:rsid w:val="00CA6D27"/>
    <w:rsid w:val="00CB4620"/>
    <w:rsid w:val="00CC63BB"/>
    <w:rsid w:val="00CC7E03"/>
    <w:rsid w:val="00CE2C15"/>
    <w:rsid w:val="00CE5663"/>
    <w:rsid w:val="00CE6393"/>
    <w:rsid w:val="00CE6A94"/>
    <w:rsid w:val="00CF3592"/>
    <w:rsid w:val="00CF61BE"/>
    <w:rsid w:val="00D00CA5"/>
    <w:rsid w:val="00D228BC"/>
    <w:rsid w:val="00D27E8D"/>
    <w:rsid w:val="00D30FD1"/>
    <w:rsid w:val="00D32147"/>
    <w:rsid w:val="00D37DA0"/>
    <w:rsid w:val="00D404EA"/>
    <w:rsid w:val="00D40B16"/>
    <w:rsid w:val="00D41180"/>
    <w:rsid w:val="00D56C91"/>
    <w:rsid w:val="00D56E48"/>
    <w:rsid w:val="00D604F6"/>
    <w:rsid w:val="00D61BD3"/>
    <w:rsid w:val="00D6698C"/>
    <w:rsid w:val="00D66CE7"/>
    <w:rsid w:val="00D66D34"/>
    <w:rsid w:val="00D671A1"/>
    <w:rsid w:val="00D77CAD"/>
    <w:rsid w:val="00D91E94"/>
    <w:rsid w:val="00D9491B"/>
    <w:rsid w:val="00D96D23"/>
    <w:rsid w:val="00DA2397"/>
    <w:rsid w:val="00DC28FC"/>
    <w:rsid w:val="00DC402A"/>
    <w:rsid w:val="00DC765B"/>
    <w:rsid w:val="00DD1B84"/>
    <w:rsid w:val="00E11DE8"/>
    <w:rsid w:val="00E12E7F"/>
    <w:rsid w:val="00E132F4"/>
    <w:rsid w:val="00E200A8"/>
    <w:rsid w:val="00E23A6A"/>
    <w:rsid w:val="00E26E57"/>
    <w:rsid w:val="00E2769D"/>
    <w:rsid w:val="00E32251"/>
    <w:rsid w:val="00E32B59"/>
    <w:rsid w:val="00E3449F"/>
    <w:rsid w:val="00E3680E"/>
    <w:rsid w:val="00E40FA4"/>
    <w:rsid w:val="00E427EB"/>
    <w:rsid w:val="00E45631"/>
    <w:rsid w:val="00E46214"/>
    <w:rsid w:val="00E471D3"/>
    <w:rsid w:val="00E47CFD"/>
    <w:rsid w:val="00E62C7A"/>
    <w:rsid w:val="00E64DEE"/>
    <w:rsid w:val="00E710D0"/>
    <w:rsid w:val="00E71770"/>
    <w:rsid w:val="00E725C2"/>
    <w:rsid w:val="00E746A7"/>
    <w:rsid w:val="00E81656"/>
    <w:rsid w:val="00E83F7D"/>
    <w:rsid w:val="00E95836"/>
    <w:rsid w:val="00E97C99"/>
    <w:rsid w:val="00EA5D9E"/>
    <w:rsid w:val="00EB0954"/>
    <w:rsid w:val="00EB0A9D"/>
    <w:rsid w:val="00EB0CDB"/>
    <w:rsid w:val="00EB0F4E"/>
    <w:rsid w:val="00EB3B74"/>
    <w:rsid w:val="00EC091E"/>
    <w:rsid w:val="00EC2969"/>
    <w:rsid w:val="00EC2DF7"/>
    <w:rsid w:val="00EC2EA3"/>
    <w:rsid w:val="00EC315F"/>
    <w:rsid w:val="00EC7EFF"/>
    <w:rsid w:val="00EE085F"/>
    <w:rsid w:val="00EE7EB6"/>
    <w:rsid w:val="00EF3805"/>
    <w:rsid w:val="00EF463F"/>
    <w:rsid w:val="00F0015A"/>
    <w:rsid w:val="00F02073"/>
    <w:rsid w:val="00F139FA"/>
    <w:rsid w:val="00F14DA7"/>
    <w:rsid w:val="00F14E45"/>
    <w:rsid w:val="00F16D5E"/>
    <w:rsid w:val="00F20ED1"/>
    <w:rsid w:val="00F2159C"/>
    <w:rsid w:val="00F22A17"/>
    <w:rsid w:val="00F25452"/>
    <w:rsid w:val="00F26989"/>
    <w:rsid w:val="00F35E54"/>
    <w:rsid w:val="00F51A47"/>
    <w:rsid w:val="00F54B28"/>
    <w:rsid w:val="00F6283B"/>
    <w:rsid w:val="00F647CD"/>
    <w:rsid w:val="00F67158"/>
    <w:rsid w:val="00F72D91"/>
    <w:rsid w:val="00F84970"/>
    <w:rsid w:val="00F9111A"/>
    <w:rsid w:val="00F969A1"/>
    <w:rsid w:val="00FA0849"/>
    <w:rsid w:val="00FB1432"/>
    <w:rsid w:val="00FB21DB"/>
    <w:rsid w:val="00FC406B"/>
    <w:rsid w:val="00FE127C"/>
    <w:rsid w:val="00FF18E9"/>
    <w:rsid w:val="00FF6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127AFD"/>
  <w15:docId w15:val="{60136345-88F6-463B-8920-58D5B68A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5F"/>
    <w:rPr>
      <w:sz w:val="24"/>
      <w:szCs w:val="24"/>
    </w:rPr>
  </w:style>
  <w:style w:type="paragraph" w:styleId="Heading1">
    <w:name w:val="heading 1"/>
    <w:basedOn w:val="Normal"/>
    <w:next w:val="Normal"/>
    <w:qFormat/>
    <w:pPr>
      <w:keepNext/>
      <w:outlineLvl w:val="0"/>
    </w:pPr>
    <w:rPr>
      <w:b/>
      <w:i/>
      <w:iCs/>
      <w:sz w:val="22"/>
      <w:szCs w:val="22"/>
    </w:rPr>
  </w:style>
  <w:style w:type="paragraph" w:styleId="Heading2">
    <w:name w:val="heading 2"/>
    <w:basedOn w:val="Normal"/>
    <w:next w:val="Normal"/>
    <w:qFormat/>
    <w:pPr>
      <w:keepNext/>
      <w:ind w:left="1260" w:hanging="1260"/>
      <w:outlineLvl w:val="1"/>
    </w:pPr>
    <w:rPr>
      <w:b/>
      <w:bCs/>
      <w:szCs w:val="20"/>
    </w:rPr>
  </w:style>
  <w:style w:type="paragraph" w:styleId="Heading3">
    <w:name w:val="heading 3"/>
    <w:basedOn w:val="Normal"/>
    <w:next w:val="Normal"/>
    <w:qFormat/>
    <w:pPr>
      <w:keepNext/>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pacing w:val="-4"/>
      <w:sz w:val="22"/>
    </w:rPr>
  </w:style>
  <w:style w:type="paragraph" w:styleId="BalloonText">
    <w:name w:val="Balloon Text"/>
    <w:basedOn w:val="Normal"/>
    <w:semiHidden/>
    <w:rsid w:val="00E97C99"/>
    <w:rPr>
      <w:rFonts w:ascii="Tahoma" w:hAnsi="Tahoma" w:cs="Tahoma"/>
      <w:sz w:val="16"/>
      <w:szCs w:val="16"/>
    </w:rPr>
  </w:style>
  <w:style w:type="character" w:styleId="CommentReference">
    <w:name w:val="annotation reference"/>
    <w:basedOn w:val="DefaultParagraphFont"/>
    <w:semiHidden/>
    <w:rsid w:val="00E97C99"/>
    <w:rPr>
      <w:sz w:val="16"/>
      <w:szCs w:val="16"/>
    </w:rPr>
  </w:style>
  <w:style w:type="paragraph" w:styleId="CommentText">
    <w:name w:val="annotation text"/>
    <w:basedOn w:val="Normal"/>
    <w:semiHidden/>
    <w:rsid w:val="00E97C99"/>
    <w:rPr>
      <w:sz w:val="20"/>
      <w:szCs w:val="20"/>
    </w:rPr>
  </w:style>
  <w:style w:type="paragraph" w:styleId="CommentSubject">
    <w:name w:val="annotation subject"/>
    <w:basedOn w:val="CommentText"/>
    <w:next w:val="CommentText"/>
    <w:semiHidden/>
    <w:rsid w:val="00E97C99"/>
    <w:rPr>
      <w:b/>
      <w:bCs/>
    </w:rPr>
  </w:style>
  <w:style w:type="paragraph" w:styleId="ListParagraph">
    <w:name w:val="List Paragraph"/>
    <w:basedOn w:val="Normal"/>
    <w:uiPriority w:val="34"/>
    <w:qFormat/>
    <w:rsid w:val="00CA6D27"/>
    <w:pPr>
      <w:ind w:left="720"/>
      <w:contextualSpacing/>
    </w:pPr>
  </w:style>
  <w:style w:type="character" w:styleId="FollowedHyperlink">
    <w:name w:val="FollowedHyperlink"/>
    <w:basedOn w:val="DefaultParagraphFont"/>
    <w:rsid w:val="00B43F49"/>
    <w:rPr>
      <w:color w:val="800080" w:themeColor="followedHyperlink"/>
      <w:u w:val="single"/>
    </w:rPr>
  </w:style>
  <w:style w:type="paragraph" w:styleId="Revision">
    <w:name w:val="Revision"/>
    <w:hidden/>
    <w:uiPriority w:val="99"/>
    <w:semiHidden/>
    <w:rsid w:val="009E744B"/>
    <w:rPr>
      <w:sz w:val="24"/>
      <w:szCs w:val="24"/>
    </w:rPr>
  </w:style>
  <w:style w:type="character" w:customStyle="1" w:styleId="apple-converted-space">
    <w:name w:val="apple-converted-space"/>
    <w:basedOn w:val="DefaultParagraphFont"/>
    <w:rsid w:val="00B47CE2"/>
  </w:style>
  <w:style w:type="character" w:styleId="Emphasis">
    <w:name w:val="Emphasis"/>
    <w:basedOn w:val="DefaultParagraphFont"/>
    <w:uiPriority w:val="20"/>
    <w:qFormat/>
    <w:rsid w:val="00B47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7370">
      <w:bodyDiv w:val="1"/>
      <w:marLeft w:val="0"/>
      <w:marRight w:val="0"/>
      <w:marTop w:val="0"/>
      <w:marBottom w:val="0"/>
      <w:divBdr>
        <w:top w:val="none" w:sz="0" w:space="0" w:color="auto"/>
        <w:left w:val="none" w:sz="0" w:space="0" w:color="auto"/>
        <w:bottom w:val="none" w:sz="0" w:space="0" w:color="auto"/>
        <w:right w:val="none" w:sz="0" w:space="0" w:color="auto"/>
      </w:divBdr>
      <w:divsChild>
        <w:div w:id="675959590">
          <w:marLeft w:val="0"/>
          <w:marRight w:val="0"/>
          <w:marTop w:val="0"/>
          <w:marBottom w:val="0"/>
          <w:divBdr>
            <w:top w:val="none" w:sz="0" w:space="0" w:color="auto"/>
            <w:left w:val="none" w:sz="0" w:space="0" w:color="auto"/>
            <w:bottom w:val="none" w:sz="0" w:space="0" w:color="auto"/>
            <w:right w:val="none" w:sz="0" w:space="0" w:color="auto"/>
          </w:divBdr>
        </w:div>
        <w:div w:id="883446251">
          <w:marLeft w:val="0"/>
          <w:marRight w:val="0"/>
          <w:marTop w:val="0"/>
          <w:marBottom w:val="0"/>
          <w:divBdr>
            <w:top w:val="none" w:sz="0" w:space="0" w:color="auto"/>
            <w:left w:val="none" w:sz="0" w:space="0" w:color="auto"/>
            <w:bottom w:val="none" w:sz="0" w:space="0" w:color="auto"/>
            <w:right w:val="none" w:sz="0" w:space="0" w:color="auto"/>
          </w:divBdr>
        </w:div>
        <w:div w:id="985010201">
          <w:marLeft w:val="0"/>
          <w:marRight w:val="0"/>
          <w:marTop w:val="0"/>
          <w:marBottom w:val="0"/>
          <w:divBdr>
            <w:top w:val="none" w:sz="0" w:space="0" w:color="auto"/>
            <w:left w:val="none" w:sz="0" w:space="0" w:color="auto"/>
            <w:bottom w:val="none" w:sz="0" w:space="0" w:color="auto"/>
            <w:right w:val="none" w:sz="0" w:space="0" w:color="auto"/>
          </w:divBdr>
        </w:div>
        <w:div w:id="1942028469">
          <w:marLeft w:val="0"/>
          <w:marRight w:val="0"/>
          <w:marTop w:val="0"/>
          <w:marBottom w:val="0"/>
          <w:divBdr>
            <w:top w:val="none" w:sz="0" w:space="0" w:color="auto"/>
            <w:left w:val="none" w:sz="0" w:space="0" w:color="auto"/>
            <w:bottom w:val="none" w:sz="0" w:space="0" w:color="auto"/>
            <w:right w:val="none" w:sz="0" w:space="0" w:color="auto"/>
          </w:divBdr>
        </w:div>
      </w:divsChild>
    </w:div>
    <w:div w:id="331681227">
      <w:bodyDiv w:val="1"/>
      <w:marLeft w:val="0"/>
      <w:marRight w:val="0"/>
      <w:marTop w:val="0"/>
      <w:marBottom w:val="0"/>
      <w:divBdr>
        <w:top w:val="none" w:sz="0" w:space="0" w:color="auto"/>
        <w:left w:val="none" w:sz="0" w:space="0" w:color="auto"/>
        <w:bottom w:val="none" w:sz="0" w:space="0" w:color="auto"/>
        <w:right w:val="none" w:sz="0" w:space="0" w:color="auto"/>
      </w:divBdr>
      <w:divsChild>
        <w:div w:id="1377855918">
          <w:marLeft w:val="0"/>
          <w:marRight w:val="0"/>
          <w:marTop w:val="0"/>
          <w:marBottom w:val="0"/>
          <w:divBdr>
            <w:top w:val="none" w:sz="0" w:space="0" w:color="auto"/>
            <w:left w:val="none" w:sz="0" w:space="0" w:color="auto"/>
            <w:bottom w:val="none" w:sz="0" w:space="0" w:color="auto"/>
            <w:right w:val="none" w:sz="0" w:space="0" w:color="auto"/>
          </w:divBdr>
          <w:divsChild>
            <w:div w:id="2001157256">
              <w:marLeft w:val="0"/>
              <w:marRight w:val="0"/>
              <w:marTop w:val="0"/>
              <w:marBottom w:val="0"/>
              <w:divBdr>
                <w:top w:val="none" w:sz="0" w:space="0" w:color="auto"/>
                <w:left w:val="none" w:sz="0" w:space="0" w:color="auto"/>
                <w:bottom w:val="none" w:sz="0" w:space="0" w:color="auto"/>
                <w:right w:val="none" w:sz="0" w:space="0" w:color="auto"/>
              </w:divBdr>
              <w:divsChild>
                <w:div w:id="745614883">
                  <w:marLeft w:val="0"/>
                  <w:marRight w:val="0"/>
                  <w:marTop w:val="0"/>
                  <w:marBottom w:val="0"/>
                  <w:divBdr>
                    <w:top w:val="none" w:sz="0" w:space="0" w:color="auto"/>
                    <w:left w:val="none" w:sz="0" w:space="0" w:color="auto"/>
                    <w:bottom w:val="none" w:sz="0" w:space="0" w:color="auto"/>
                    <w:right w:val="none" w:sz="0" w:space="0" w:color="auto"/>
                  </w:divBdr>
                  <w:divsChild>
                    <w:div w:id="1325428223">
                      <w:marLeft w:val="0"/>
                      <w:marRight w:val="0"/>
                      <w:marTop w:val="0"/>
                      <w:marBottom w:val="0"/>
                      <w:divBdr>
                        <w:top w:val="none" w:sz="0" w:space="0" w:color="auto"/>
                        <w:left w:val="none" w:sz="0" w:space="0" w:color="auto"/>
                        <w:bottom w:val="none" w:sz="0" w:space="0" w:color="auto"/>
                        <w:right w:val="none" w:sz="0" w:space="0" w:color="auto"/>
                      </w:divBdr>
                      <w:divsChild>
                        <w:div w:id="421072052">
                          <w:marLeft w:val="0"/>
                          <w:marRight w:val="0"/>
                          <w:marTop w:val="0"/>
                          <w:marBottom w:val="0"/>
                          <w:divBdr>
                            <w:top w:val="none" w:sz="0" w:space="0" w:color="auto"/>
                            <w:left w:val="none" w:sz="0" w:space="0" w:color="auto"/>
                            <w:bottom w:val="none" w:sz="0" w:space="0" w:color="auto"/>
                            <w:right w:val="none" w:sz="0" w:space="0" w:color="auto"/>
                          </w:divBdr>
                        </w:div>
                      </w:divsChild>
                    </w:div>
                    <w:div w:id="2141534813">
                      <w:marLeft w:val="0"/>
                      <w:marRight w:val="0"/>
                      <w:marTop w:val="0"/>
                      <w:marBottom w:val="0"/>
                      <w:divBdr>
                        <w:top w:val="none" w:sz="0" w:space="0" w:color="auto"/>
                        <w:left w:val="none" w:sz="0" w:space="0" w:color="auto"/>
                        <w:bottom w:val="none" w:sz="0" w:space="0" w:color="auto"/>
                        <w:right w:val="none" w:sz="0" w:space="0" w:color="auto"/>
                      </w:divBdr>
                    </w:div>
                    <w:div w:id="1857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2841">
          <w:marLeft w:val="0"/>
          <w:marRight w:val="0"/>
          <w:marTop w:val="0"/>
          <w:marBottom w:val="0"/>
          <w:divBdr>
            <w:top w:val="none" w:sz="0" w:space="0" w:color="auto"/>
            <w:left w:val="none" w:sz="0" w:space="0" w:color="auto"/>
            <w:bottom w:val="none" w:sz="0" w:space="0" w:color="auto"/>
            <w:right w:val="none" w:sz="0" w:space="0" w:color="auto"/>
          </w:divBdr>
        </w:div>
        <w:div w:id="169221812">
          <w:marLeft w:val="0"/>
          <w:marRight w:val="0"/>
          <w:marTop w:val="0"/>
          <w:marBottom w:val="0"/>
          <w:divBdr>
            <w:top w:val="none" w:sz="0" w:space="0" w:color="auto"/>
            <w:left w:val="none" w:sz="0" w:space="0" w:color="auto"/>
            <w:bottom w:val="none" w:sz="0" w:space="0" w:color="auto"/>
            <w:right w:val="none" w:sz="0" w:space="0" w:color="auto"/>
          </w:divBdr>
        </w:div>
        <w:div w:id="1594629449">
          <w:marLeft w:val="0"/>
          <w:marRight w:val="0"/>
          <w:marTop w:val="0"/>
          <w:marBottom w:val="0"/>
          <w:divBdr>
            <w:top w:val="none" w:sz="0" w:space="0" w:color="auto"/>
            <w:left w:val="none" w:sz="0" w:space="0" w:color="auto"/>
            <w:bottom w:val="none" w:sz="0" w:space="0" w:color="auto"/>
            <w:right w:val="none" w:sz="0" w:space="0" w:color="auto"/>
          </w:divBdr>
        </w:div>
      </w:divsChild>
    </w:div>
    <w:div w:id="36838531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801843963">
      <w:bodyDiv w:val="1"/>
      <w:marLeft w:val="0"/>
      <w:marRight w:val="0"/>
      <w:marTop w:val="0"/>
      <w:marBottom w:val="0"/>
      <w:divBdr>
        <w:top w:val="none" w:sz="0" w:space="0" w:color="auto"/>
        <w:left w:val="none" w:sz="0" w:space="0" w:color="auto"/>
        <w:bottom w:val="none" w:sz="0" w:space="0" w:color="auto"/>
        <w:right w:val="none" w:sz="0" w:space="0" w:color="auto"/>
      </w:divBdr>
      <w:divsChild>
        <w:div w:id="1470704948">
          <w:marLeft w:val="0"/>
          <w:marRight w:val="0"/>
          <w:marTop w:val="0"/>
          <w:marBottom w:val="0"/>
          <w:divBdr>
            <w:top w:val="none" w:sz="0" w:space="0" w:color="auto"/>
            <w:left w:val="none" w:sz="0" w:space="0" w:color="auto"/>
            <w:bottom w:val="none" w:sz="0" w:space="0" w:color="auto"/>
            <w:right w:val="none" w:sz="0" w:space="0" w:color="auto"/>
          </w:divBdr>
          <w:divsChild>
            <w:div w:id="1237781033">
              <w:marLeft w:val="0"/>
              <w:marRight w:val="0"/>
              <w:marTop w:val="0"/>
              <w:marBottom w:val="0"/>
              <w:divBdr>
                <w:top w:val="none" w:sz="0" w:space="0" w:color="auto"/>
                <w:left w:val="none" w:sz="0" w:space="0" w:color="auto"/>
                <w:bottom w:val="none" w:sz="0" w:space="0" w:color="auto"/>
                <w:right w:val="none" w:sz="0" w:space="0" w:color="auto"/>
              </w:divBdr>
              <w:divsChild>
                <w:div w:id="2134670396">
                  <w:marLeft w:val="0"/>
                  <w:marRight w:val="0"/>
                  <w:marTop w:val="0"/>
                  <w:marBottom w:val="0"/>
                  <w:divBdr>
                    <w:top w:val="none" w:sz="0" w:space="0" w:color="auto"/>
                    <w:left w:val="none" w:sz="0" w:space="0" w:color="auto"/>
                    <w:bottom w:val="none" w:sz="0" w:space="0" w:color="auto"/>
                    <w:right w:val="none" w:sz="0" w:space="0" w:color="auto"/>
                  </w:divBdr>
                  <w:divsChild>
                    <w:div w:id="993988167">
                      <w:marLeft w:val="0"/>
                      <w:marRight w:val="0"/>
                      <w:marTop w:val="0"/>
                      <w:marBottom w:val="0"/>
                      <w:divBdr>
                        <w:top w:val="none" w:sz="0" w:space="0" w:color="auto"/>
                        <w:left w:val="none" w:sz="0" w:space="0" w:color="auto"/>
                        <w:bottom w:val="none" w:sz="0" w:space="0" w:color="auto"/>
                        <w:right w:val="none" w:sz="0" w:space="0" w:color="auto"/>
                      </w:divBdr>
                      <w:divsChild>
                        <w:div w:id="732460519">
                          <w:marLeft w:val="0"/>
                          <w:marRight w:val="0"/>
                          <w:marTop w:val="0"/>
                          <w:marBottom w:val="0"/>
                          <w:divBdr>
                            <w:top w:val="none" w:sz="0" w:space="0" w:color="auto"/>
                            <w:left w:val="none" w:sz="0" w:space="0" w:color="auto"/>
                            <w:bottom w:val="none" w:sz="0" w:space="0" w:color="auto"/>
                            <w:right w:val="none" w:sz="0" w:space="0" w:color="auto"/>
                          </w:divBdr>
                        </w:div>
                      </w:divsChild>
                    </w:div>
                    <w:div w:id="1322082910">
                      <w:marLeft w:val="0"/>
                      <w:marRight w:val="0"/>
                      <w:marTop w:val="0"/>
                      <w:marBottom w:val="0"/>
                      <w:divBdr>
                        <w:top w:val="none" w:sz="0" w:space="0" w:color="auto"/>
                        <w:left w:val="none" w:sz="0" w:space="0" w:color="auto"/>
                        <w:bottom w:val="none" w:sz="0" w:space="0" w:color="auto"/>
                        <w:right w:val="none" w:sz="0" w:space="0" w:color="auto"/>
                      </w:divBdr>
                    </w:div>
                    <w:div w:id="11297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0418">
          <w:marLeft w:val="0"/>
          <w:marRight w:val="0"/>
          <w:marTop w:val="0"/>
          <w:marBottom w:val="0"/>
          <w:divBdr>
            <w:top w:val="none" w:sz="0" w:space="0" w:color="auto"/>
            <w:left w:val="none" w:sz="0" w:space="0" w:color="auto"/>
            <w:bottom w:val="none" w:sz="0" w:space="0" w:color="auto"/>
            <w:right w:val="none" w:sz="0" w:space="0" w:color="auto"/>
          </w:divBdr>
        </w:div>
        <w:div w:id="345179508">
          <w:marLeft w:val="0"/>
          <w:marRight w:val="0"/>
          <w:marTop w:val="0"/>
          <w:marBottom w:val="0"/>
          <w:divBdr>
            <w:top w:val="none" w:sz="0" w:space="0" w:color="auto"/>
            <w:left w:val="none" w:sz="0" w:space="0" w:color="auto"/>
            <w:bottom w:val="none" w:sz="0" w:space="0" w:color="auto"/>
            <w:right w:val="none" w:sz="0" w:space="0" w:color="auto"/>
          </w:divBdr>
        </w:div>
        <w:div w:id="1052970003">
          <w:marLeft w:val="0"/>
          <w:marRight w:val="0"/>
          <w:marTop w:val="0"/>
          <w:marBottom w:val="0"/>
          <w:divBdr>
            <w:top w:val="none" w:sz="0" w:space="0" w:color="auto"/>
            <w:left w:val="none" w:sz="0" w:space="0" w:color="auto"/>
            <w:bottom w:val="none" w:sz="0" w:space="0" w:color="auto"/>
            <w:right w:val="none" w:sz="0" w:space="0" w:color="auto"/>
          </w:divBdr>
        </w:div>
      </w:divsChild>
    </w:div>
    <w:div w:id="1050762111">
      <w:bodyDiv w:val="1"/>
      <w:marLeft w:val="0"/>
      <w:marRight w:val="0"/>
      <w:marTop w:val="0"/>
      <w:marBottom w:val="0"/>
      <w:divBdr>
        <w:top w:val="none" w:sz="0" w:space="0" w:color="auto"/>
        <w:left w:val="none" w:sz="0" w:space="0" w:color="auto"/>
        <w:bottom w:val="none" w:sz="0" w:space="0" w:color="auto"/>
        <w:right w:val="none" w:sz="0" w:space="0" w:color="auto"/>
      </w:divBdr>
      <w:divsChild>
        <w:div w:id="173345367">
          <w:marLeft w:val="0"/>
          <w:marRight w:val="0"/>
          <w:marTop w:val="0"/>
          <w:marBottom w:val="0"/>
          <w:divBdr>
            <w:top w:val="none" w:sz="0" w:space="0" w:color="auto"/>
            <w:left w:val="none" w:sz="0" w:space="0" w:color="auto"/>
            <w:bottom w:val="none" w:sz="0" w:space="0" w:color="auto"/>
            <w:right w:val="none" w:sz="0" w:space="0" w:color="auto"/>
          </w:divBdr>
        </w:div>
        <w:div w:id="232542644">
          <w:marLeft w:val="0"/>
          <w:marRight w:val="0"/>
          <w:marTop w:val="0"/>
          <w:marBottom w:val="0"/>
          <w:divBdr>
            <w:top w:val="none" w:sz="0" w:space="0" w:color="auto"/>
            <w:left w:val="none" w:sz="0" w:space="0" w:color="auto"/>
            <w:bottom w:val="none" w:sz="0" w:space="0" w:color="auto"/>
            <w:right w:val="none" w:sz="0" w:space="0" w:color="auto"/>
          </w:divBdr>
        </w:div>
        <w:div w:id="789128404">
          <w:marLeft w:val="0"/>
          <w:marRight w:val="0"/>
          <w:marTop w:val="0"/>
          <w:marBottom w:val="0"/>
          <w:divBdr>
            <w:top w:val="none" w:sz="0" w:space="0" w:color="auto"/>
            <w:left w:val="none" w:sz="0" w:space="0" w:color="auto"/>
            <w:bottom w:val="none" w:sz="0" w:space="0" w:color="auto"/>
            <w:right w:val="none" w:sz="0" w:space="0" w:color="auto"/>
          </w:divBdr>
        </w:div>
        <w:div w:id="1949772438">
          <w:marLeft w:val="0"/>
          <w:marRight w:val="0"/>
          <w:marTop w:val="0"/>
          <w:marBottom w:val="0"/>
          <w:divBdr>
            <w:top w:val="none" w:sz="0" w:space="0" w:color="auto"/>
            <w:left w:val="none" w:sz="0" w:space="0" w:color="auto"/>
            <w:bottom w:val="none" w:sz="0" w:space="0" w:color="auto"/>
            <w:right w:val="none" w:sz="0" w:space="0" w:color="auto"/>
          </w:divBdr>
        </w:div>
      </w:divsChild>
    </w:div>
    <w:div w:id="1296520517">
      <w:bodyDiv w:val="1"/>
      <w:marLeft w:val="0"/>
      <w:marRight w:val="0"/>
      <w:marTop w:val="0"/>
      <w:marBottom w:val="0"/>
      <w:divBdr>
        <w:top w:val="none" w:sz="0" w:space="0" w:color="auto"/>
        <w:left w:val="none" w:sz="0" w:space="0" w:color="auto"/>
        <w:bottom w:val="none" w:sz="0" w:space="0" w:color="auto"/>
        <w:right w:val="none" w:sz="0" w:space="0" w:color="auto"/>
      </w:divBdr>
    </w:div>
    <w:div w:id="1399593346">
      <w:bodyDiv w:val="1"/>
      <w:marLeft w:val="0"/>
      <w:marRight w:val="0"/>
      <w:marTop w:val="0"/>
      <w:marBottom w:val="0"/>
      <w:divBdr>
        <w:top w:val="none" w:sz="0" w:space="0" w:color="auto"/>
        <w:left w:val="none" w:sz="0" w:space="0" w:color="auto"/>
        <w:bottom w:val="none" w:sz="0" w:space="0" w:color="auto"/>
        <w:right w:val="none" w:sz="0" w:space="0" w:color="auto"/>
      </w:divBdr>
    </w:div>
    <w:div w:id="1438597242">
      <w:bodyDiv w:val="1"/>
      <w:marLeft w:val="0"/>
      <w:marRight w:val="0"/>
      <w:marTop w:val="0"/>
      <w:marBottom w:val="0"/>
      <w:divBdr>
        <w:top w:val="none" w:sz="0" w:space="0" w:color="auto"/>
        <w:left w:val="none" w:sz="0" w:space="0" w:color="auto"/>
        <w:bottom w:val="none" w:sz="0" w:space="0" w:color="auto"/>
        <w:right w:val="none" w:sz="0" w:space="0" w:color="auto"/>
      </w:divBdr>
      <w:divsChild>
        <w:div w:id="355812329">
          <w:marLeft w:val="0"/>
          <w:marRight w:val="0"/>
          <w:marTop w:val="0"/>
          <w:marBottom w:val="0"/>
          <w:divBdr>
            <w:top w:val="none" w:sz="0" w:space="0" w:color="auto"/>
            <w:left w:val="none" w:sz="0" w:space="0" w:color="auto"/>
            <w:bottom w:val="none" w:sz="0" w:space="0" w:color="auto"/>
            <w:right w:val="none" w:sz="0" w:space="0" w:color="auto"/>
          </w:divBdr>
        </w:div>
        <w:div w:id="1064640688">
          <w:marLeft w:val="0"/>
          <w:marRight w:val="0"/>
          <w:marTop w:val="0"/>
          <w:marBottom w:val="0"/>
          <w:divBdr>
            <w:top w:val="none" w:sz="0" w:space="0" w:color="auto"/>
            <w:left w:val="none" w:sz="0" w:space="0" w:color="auto"/>
            <w:bottom w:val="none" w:sz="0" w:space="0" w:color="auto"/>
            <w:right w:val="none" w:sz="0" w:space="0" w:color="auto"/>
          </w:divBdr>
        </w:div>
        <w:div w:id="2049137071">
          <w:marLeft w:val="0"/>
          <w:marRight w:val="0"/>
          <w:marTop w:val="0"/>
          <w:marBottom w:val="0"/>
          <w:divBdr>
            <w:top w:val="none" w:sz="0" w:space="0" w:color="auto"/>
            <w:left w:val="none" w:sz="0" w:space="0" w:color="auto"/>
            <w:bottom w:val="none" w:sz="0" w:space="0" w:color="auto"/>
            <w:right w:val="none" w:sz="0" w:space="0" w:color="auto"/>
          </w:divBdr>
        </w:div>
      </w:divsChild>
    </w:div>
    <w:div w:id="1684549602">
      <w:bodyDiv w:val="1"/>
      <w:marLeft w:val="0"/>
      <w:marRight w:val="0"/>
      <w:marTop w:val="0"/>
      <w:marBottom w:val="0"/>
      <w:divBdr>
        <w:top w:val="none" w:sz="0" w:space="0" w:color="auto"/>
        <w:left w:val="none" w:sz="0" w:space="0" w:color="auto"/>
        <w:bottom w:val="none" w:sz="0" w:space="0" w:color="auto"/>
        <w:right w:val="none" w:sz="0" w:space="0" w:color="auto"/>
      </w:divBdr>
      <w:divsChild>
        <w:div w:id="364866607">
          <w:marLeft w:val="0"/>
          <w:marRight w:val="0"/>
          <w:marTop w:val="0"/>
          <w:marBottom w:val="0"/>
          <w:divBdr>
            <w:top w:val="none" w:sz="0" w:space="0" w:color="auto"/>
            <w:left w:val="none" w:sz="0" w:space="0" w:color="auto"/>
            <w:bottom w:val="none" w:sz="0" w:space="0" w:color="auto"/>
            <w:right w:val="none" w:sz="0" w:space="0" w:color="auto"/>
          </w:divBdr>
        </w:div>
        <w:div w:id="1006175708">
          <w:marLeft w:val="0"/>
          <w:marRight w:val="0"/>
          <w:marTop w:val="0"/>
          <w:marBottom w:val="0"/>
          <w:divBdr>
            <w:top w:val="none" w:sz="0" w:space="0" w:color="auto"/>
            <w:left w:val="none" w:sz="0" w:space="0" w:color="auto"/>
            <w:bottom w:val="none" w:sz="0" w:space="0" w:color="auto"/>
            <w:right w:val="none" w:sz="0" w:space="0" w:color="auto"/>
          </w:divBdr>
        </w:div>
        <w:div w:id="2088847120">
          <w:marLeft w:val="0"/>
          <w:marRight w:val="0"/>
          <w:marTop w:val="0"/>
          <w:marBottom w:val="0"/>
          <w:divBdr>
            <w:top w:val="none" w:sz="0" w:space="0" w:color="auto"/>
            <w:left w:val="none" w:sz="0" w:space="0" w:color="auto"/>
            <w:bottom w:val="none" w:sz="0" w:space="0" w:color="auto"/>
            <w:right w:val="none" w:sz="0" w:space="0" w:color="auto"/>
          </w:divBdr>
        </w:div>
      </w:divsChild>
    </w:div>
    <w:div w:id="2119248611">
      <w:bodyDiv w:val="1"/>
      <w:marLeft w:val="0"/>
      <w:marRight w:val="0"/>
      <w:marTop w:val="0"/>
      <w:marBottom w:val="0"/>
      <w:divBdr>
        <w:top w:val="none" w:sz="0" w:space="0" w:color="auto"/>
        <w:left w:val="none" w:sz="0" w:space="0" w:color="auto"/>
        <w:bottom w:val="none" w:sz="0" w:space="0" w:color="auto"/>
        <w:right w:val="none" w:sz="0" w:space="0" w:color="auto"/>
      </w:divBdr>
      <w:divsChild>
        <w:div w:id="724331271">
          <w:marLeft w:val="0"/>
          <w:marRight w:val="0"/>
          <w:marTop w:val="0"/>
          <w:marBottom w:val="0"/>
          <w:divBdr>
            <w:top w:val="none" w:sz="0" w:space="0" w:color="auto"/>
            <w:left w:val="none" w:sz="0" w:space="0" w:color="auto"/>
            <w:bottom w:val="none" w:sz="0" w:space="0" w:color="auto"/>
            <w:right w:val="none" w:sz="0" w:space="0" w:color="auto"/>
          </w:divBdr>
          <w:divsChild>
            <w:div w:id="508063883">
              <w:marLeft w:val="0"/>
              <w:marRight w:val="0"/>
              <w:marTop w:val="0"/>
              <w:marBottom w:val="0"/>
              <w:divBdr>
                <w:top w:val="none" w:sz="0" w:space="0" w:color="auto"/>
                <w:left w:val="none" w:sz="0" w:space="0" w:color="auto"/>
                <w:bottom w:val="none" w:sz="0" w:space="0" w:color="auto"/>
                <w:right w:val="none" w:sz="0" w:space="0" w:color="auto"/>
              </w:divBdr>
              <w:divsChild>
                <w:div w:id="395979549">
                  <w:marLeft w:val="0"/>
                  <w:marRight w:val="0"/>
                  <w:marTop w:val="0"/>
                  <w:marBottom w:val="0"/>
                  <w:divBdr>
                    <w:top w:val="none" w:sz="0" w:space="0" w:color="auto"/>
                    <w:left w:val="none" w:sz="0" w:space="0" w:color="auto"/>
                    <w:bottom w:val="none" w:sz="0" w:space="0" w:color="auto"/>
                    <w:right w:val="none" w:sz="0" w:space="0" w:color="auto"/>
                  </w:divBdr>
                  <w:divsChild>
                    <w:div w:id="780878395">
                      <w:marLeft w:val="0"/>
                      <w:marRight w:val="0"/>
                      <w:marTop w:val="0"/>
                      <w:marBottom w:val="0"/>
                      <w:divBdr>
                        <w:top w:val="none" w:sz="0" w:space="0" w:color="auto"/>
                        <w:left w:val="none" w:sz="0" w:space="0" w:color="auto"/>
                        <w:bottom w:val="none" w:sz="0" w:space="0" w:color="auto"/>
                        <w:right w:val="none" w:sz="0" w:space="0" w:color="auto"/>
                      </w:divBdr>
                      <w:divsChild>
                        <w:div w:id="78716404">
                          <w:marLeft w:val="0"/>
                          <w:marRight w:val="0"/>
                          <w:marTop w:val="0"/>
                          <w:marBottom w:val="0"/>
                          <w:divBdr>
                            <w:top w:val="none" w:sz="0" w:space="0" w:color="auto"/>
                            <w:left w:val="none" w:sz="0" w:space="0" w:color="auto"/>
                            <w:bottom w:val="none" w:sz="0" w:space="0" w:color="auto"/>
                            <w:right w:val="none" w:sz="0" w:space="0" w:color="auto"/>
                          </w:divBdr>
                        </w:div>
                      </w:divsChild>
                    </w:div>
                    <w:div w:id="1925531611">
                      <w:marLeft w:val="0"/>
                      <w:marRight w:val="0"/>
                      <w:marTop w:val="0"/>
                      <w:marBottom w:val="0"/>
                      <w:divBdr>
                        <w:top w:val="none" w:sz="0" w:space="0" w:color="auto"/>
                        <w:left w:val="none" w:sz="0" w:space="0" w:color="auto"/>
                        <w:bottom w:val="none" w:sz="0" w:space="0" w:color="auto"/>
                        <w:right w:val="none" w:sz="0" w:space="0" w:color="auto"/>
                      </w:divBdr>
                    </w:div>
                    <w:div w:id="6795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7384">
          <w:marLeft w:val="0"/>
          <w:marRight w:val="0"/>
          <w:marTop w:val="0"/>
          <w:marBottom w:val="0"/>
          <w:divBdr>
            <w:top w:val="none" w:sz="0" w:space="0" w:color="auto"/>
            <w:left w:val="none" w:sz="0" w:space="0" w:color="auto"/>
            <w:bottom w:val="none" w:sz="0" w:space="0" w:color="auto"/>
            <w:right w:val="none" w:sz="0" w:space="0" w:color="auto"/>
          </w:divBdr>
        </w:div>
        <w:div w:id="1832138373">
          <w:marLeft w:val="0"/>
          <w:marRight w:val="0"/>
          <w:marTop w:val="0"/>
          <w:marBottom w:val="0"/>
          <w:divBdr>
            <w:top w:val="none" w:sz="0" w:space="0" w:color="auto"/>
            <w:left w:val="none" w:sz="0" w:space="0" w:color="auto"/>
            <w:bottom w:val="none" w:sz="0" w:space="0" w:color="auto"/>
            <w:right w:val="none" w:sz="0" w:space="0" w:color="auto"/>
          </w:divBdr>
        </w:div>
        <w:div w:id="57582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5DF1-AD1E-459D-9C19-5D88AB88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Kathryn J</vt:lpstr>
    </vt:vector>
  </TitlesOfParts>
  <Company>Toshiba</Company>
  <LinksUpToDate>false</LinksUpToDate>
  <CharactersWithSpaces>23966</CharactersWithSpaces>
  <SharedDoc>false</SharedDoc>
  <HLinks>
    <vt:vector size="6" baseType="variant">
      <vt:variant>
        <vt:i4>1638429</vt:i4>
      </vt:variant>
      <vt:variant>
        <vt:i4>0</vt:i4>
      </vt:variant>
      <vt:variant>
        <vt:i4>0</vt:i4>
      </vt:variant>
      <vt:variant>
        <vt:i4>5</vt:i4>
      </vt:variant>
      <vt:variant>
        <vt:lpwstr>http://www.cbcny.org/sites/default/files/NYPA_Report_FINAL.pdf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Kathryn J</dc:title>
  <dc:creator>Kathryn J Schwartz</dc:creator>
  <cp:lastModifiedBy>Kathryn Schwartz</cp:lastModifiedBy>
  <cp:revision>6</cp:revision>
  <cp:lastPrinted>2013-05-21T18:38:00Z</cp:lastPrinted>
  <dcterms:created xsi:type="dcterms:W3CDTF">2021-10-01T18:01:00Z</dcterms:created>
  <dcterms:modified xsi:type="dcterms:W3CDTF">2021-10-02T01:03:00Z</dcterms:modified>
</cp:coreProperties>
</file>